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32F03588" w:rsidR="009E68F6" w:rsidRPr="00431872" w:rsidRDefault="009E68F6">
      <w:pPr>
        <w:rPr>
          <w:rFonts w:cs="Arial"/>
          <w:lang w:val="en-GB"/>
        </w:rPr>
      </w:pPr>
    </w:p>
    <w:p w14:paraId="716465AA" w14:textId="3D359214" w:rsidR="000D59D0" w:rsidRPr="00431872" w:rsidRDefault="000D59D0" w:rsidP="000D59D0">
      <w:pPr>
        <w:rPr>
          <w:rFonts w:cs="Arial"/>
          <w:spacing w:val="-2"/>
          <w:lang w:val="en-GB" w:eastAsia="en-GB"/>
        </w:rPr>
      </w:pPr>
    </w:p>
    <w:p w14:paraId="4ADC8AF1" w14:textId="77777777" w:rsidR="00A33668" w:rsidRPr="00431872" w:rsidRDefault="00A33668" w:rsidP="000D59D0">
      <w:pPr>
        <w:rPr>
          <w:rFonts w:cs="Arial"/>
          <w:lang w:val="en-GB" w:eastAsia="en-GB"/>
        </w:rPr>
      </w:pPr>
    </w:p>
    <w:p w14:paraId="30496852" w14:textId="0E5C8F1E" w:rsidR="000D59D0" w:rsidRPr="00431872" w:rsidRDefault="000D59D0" w:rsidP="000D59D0">
      <w:pPr>
        <w:rPr>
          <w:rFonts w:cs="Arial"/>
          <w:lang w:val="en-GB" w:eastAsia="en-GB"/>
        </w:rPr>
      </w:pPr>
    </w:p>
    <w:p w14:paraId="611CFA15" w14:textId="5E73EA1F" w:rsidR="000D59D0" w:rsidRPr="00431872" w:rsidRDefault="000D59D0" w:rsidP="000D59D0">
      <w:pPr>
        <w:rPr>
          <w:rFonts w:cs="Arial"/>
          <w:spacing w:val="-2"/>
          <w:lang w:val="en-GB" w:eastAsia="en-GB"/>
        </w:rPr>
      </w:pPr>
    </w:p>
    <w:p w14:paraId="7C67FFC0" w14:textId="76720CBC" w:rsidR="000D59D0" w:rsidRPr="00431872" w:rsidRDefault="00ED17DD" w:rsidP="000D59D0">
      <w:pPr>
        <w:spacing w:after="120"/>
        <w:jc w:val="center"/>
        <w:rPr>
          <w:rFonts w:cs="Arial"/>
          <w:b/>
          <w:bCs/>
          <w:sz w:val="24"/>
          <w:szCs w:val="24"/>
          <w:lang w:val="en-GB" w:eastAsia="en-GB"/>
        </w:rPr>
      </w:pPr>
      <w:r w:rsidRPr="00431872">
        <w:rPr>
          <w:rFonts w:cs="Arial"/>
          <w:b/>
          <w:bCs/>
          <w:sz w:val="24"/>
          <w:szCs w:val="24"/>
          <w:lang w:val="en-GB" w:eastAsia="en-GB"/>
        </w:rPr>
        <w:t>FOURTH</w:t>
      </w:r>
      <w:r w:rsidR="000D59D0" w:rsidRPr="00431872">
        <w:rPr>
          <w:rFonts w:cs="Arial"/>
          <w:b/>
          <w:bCs/>
          <w:sz w:val="24"/>
          <w:szCs w:val="24"/>
          <w:lang w:val="en-GB" w:eastAsia="en-GB"/>
        </w:rPr>
        <w:t xml:space="preserve"> MEETING OF SIGNATOR</w:t>
      </w:r>
      <w:r w:rsidR="00854C99" w:rsidRPr="00431872">
        <w:rPr>
          <w:rFonts w:cs="Arial"/>
          <w:b/>
          <w:bCs/>
          <w:sz w:val="24"/>
          <w:szCs w:val="24"/>
          <w:lang w:val="en-GB" w:eastAsia="en-GB"/>
        </w:rPr>
        <w:t>Y STATES</w:t>
      </w:r>
      <w:r w:rsidR="000D59D0" w:rsidRPr="00431872">
        <w:rPr>
          <w:rFonts w:cs="Arial"/>
          <w:b/>
          <w:bCs/>
          <w:sz w:val="24"/>
          <w:szCs w:val="24"/>
          <w:lang w:val="en-GB" w:eastAsia="en-GB"/>
        </w:rPr>
        <w:t xml:space="preserve"> TO THE MEMORANDUM OF UNDERSTANDING ON THE CONSERVATION </w:t>
      </w:r>
      <w:r w:rsidR="00777244" w:rsidRPr="00431872">
        <w:rPr>
          <w:rFonts w:cs="Arial"/>
          <w:b/>
          <w:bCs/>
          <w:sz w:val="24"/>
          <w:szCs w:val="24"/>
          <w:lang w:val="en-GB" w:eastAsia="en-GB"/>
        </w:rPr>
        <w:t>AND MANAGEMENT OF DUGONGS (</w:t>
      </w:r>
      <w:r w:rsidR="00777244" w:rsidRPr="00431872">
        <w:rPr>
          <w:rFonts w:cs="Arial"/>
          <w:b/>
          <w:bCs/>
          <w:i/>
          <w:iCs/>
          <w:sz w:val="24"/>
          <w:szCs w:val="24"/>
          <w:lang w:val="en-GB" w:eastAsia="en-GB"/>
        </w:rPr>
        <w:t>DUGONG DUGON</w:t>
      </w:r>
      <w:r w:rsidR="00777244" w:rsidRPr="00431872">
        <w:rPr>
          <w:rFonts w:cs="Arial"/>
          <w:b/>
          <w:bCs/>
          <w:sz w:val="24"/>
          <w:szCs w:val="24"/>
          <w:lang w:val="en-GB" w:eastAsia="en-GB"/>
        </w:rPr>
        <w:t>) AND THEIR HABITATS THROUGHOUT THEIR RANGE</w:t>
      </w:r>
    </w:p>
    <w:p w14:paraId="543FACDD" w14:textId="0CE01794" w:rsidR="000D59D0" w:rsidRPr="00431872" w:rsidRDefault="000D59D0" w:rsidP="00201B83">
      <w:pPr>
        <w:pBdr>
          <w:bottom w:val="single" w:sz="4" w:space="1" w:color="auto"/>
        </w:pBdr>
        <w:jc w:val="center"/>
        <w:rPr>
          <w:rFonts w:cs="Arial"/>
          <w:i/>
          <w:iCs/>
          <w:lang w:val="en-GB" w:eastAsia="en-GB"/>
        </w:rPr>
      </w:pPr>
      <w:r w:rsidRPr="00431872">
        <w:rPr>
          <w:rFonts w:cs="Arial"/>
          <w:i/>
          <w:iCs/>
          <w:lang w:val="en-GB" w:eastAsia="en-GB"/>
        </w:rPr>
        <w:t>(</w:t>
      </w:r>
      <w:r w:rsidR="002E0AD2" w:rsidRPr="00431872">
        <w:rPr>
          <w:rFonts w:cs="Arial"/>
          <w:i/>
          <w:iCs/>
          <w:lang w:val="en-GB" w:eastAsia="en-GB"/>
        </w:rPr>
        <w:t>Riyadh</w:t>
      </w:r>
      <w:r w:rsidRPr="00431872">
        <w:rPr>
          <w:rFonts w:cs="Arial"/>
          <w:i/>
          <w:iCs/>
          <w:lang w:val="en-GB" w:eastAsia="en-GB"/>
        </w:rPr>
        <w:t xml:space="preserve">, </w:t>
      </w:r>
      <w:r w:rsidR="002E0AD2" w:rsidRPr="00431872">
        <w:rPr>
          <w:rFonts w:cs="Arial"/>
          <w:i/>
          <w:iCs/>
          <w:lang w:val="en-GB" w:eastAsia="en-GB"/>
        </w:rPr>
        <w:t>6-</w:t>
      </w:r>
      <w:r w:rsidR="00433D60">
        <w:rPr>
          <w:rFonts w:cs="Arial"/>
          <w:i/>
          <w:iCs/>
          <w:lang w:val="en-GB" w:eastAsia="en-GB"/>
        </w:rPr>
        <w:t>7</w:t>
      </w:r>
      <w:r w:rsidR="002E0AD2" w:rsidRPr="00431872">
        <w:rPr>
          <w:rFonts w:cs="Arial"/>
          <w:i/>
          <w:iCs/>
          <w:lang w:val="en-GB" w:eastAsia="en-GB"/>
        </w:rPr>
        <w:t xml:space="preserve"> May</w:t>
      </w:r>
      <w:r w:rsidR="00433D60">
        <w:rPr>
          <w:rFonts w:cs="Arial"/>
          <w:i/>
          <w:iCs/>
          <w:lang w:val="en-GB" w:eastAsia="en-GB"/>
        </w:rPr>
        <w:t xml:space="preserve"> </w:t>
      </w:r>
      <w:r w:rsidRPr="00431872">
        <w:rPr>
          <w:rFonts w:cs="Arial"/>
          <w:i/>
          <w:iCs/>
          <w:lang w:val="en-GB" w:eastAsia="en-GB"/>
        </w:rPr>
        <w:t>20</w:t>
      </w:r>
      <w:r w:rsidR="00ED17DD" w:rsidRPr="00431872">
        <w:rPr>
          <w:rFonts w:cs="Arial"/>
          <w:i/>
          <w:iCs/>
          <w:lang w:val="en-GB" w:eastAsia="en-GB"/>
        </w:rPr>
        <w:t>24</w:t>
      </w:r>
      <w:r w:rsidRPr="00431872">
        <w:rPr>
          <w:rFonts w:cs="Arial"/>
          <w:i/>
          <w:iCs/>
          <w:lang w:val="en-GB" w:eastAsia="en-GB"/>
        </w:rPr>
        <w:t>)</w:t>
      </w:r>
    </w:p>
    <w:p w14:paraId="4FC0D232" w14:textId="538BDA3B" w:rsidR="00201B83" w:rsidRPr="00431872" w:rsidRDefault="00A33668" w:rsidP="00A33668">
      <w:pPr>
        <w:jc w:val="right"/>
        <w:rPr>
          <w:rFonts w:cs="Arial"/>
          <w:lang w:val="en-GB" w:eastAsia="en-GB"/>
        </w:rPr>
      </w:pPr>
      <w:bookmarkStart w:id="0" w:name="_Hlk113365717"/>
      <w:r w:rsidRPr="00431872">
        <w:rPr>
          <w:rFonts w:cs="Arial"/>
          <w:lang w:val="en-GB" w:eastAsia="en-GB"/>
        </w:rPr>
        <w:t>UNEP/CMS/</w:t>
      </w:r>
      <w:r w:rsidR="00777244" w:rsidRPr="00431872">
        <w:rPr>
          <w:rFonts w:cs="Arial"/>
          <w:lang w:val="en-GB" w:eastAsia="en-GB"/>
        </w:rPr>
        <w:t>DUGONG</w:t>
      </w:r>
      <w:r w:rsidRPr="00431872">
        <w:rPr>
          <w:rFonts w:cs="Arial"/>
          <w:lang w:val="en-GB" w:eastAsia="en-GB"/>
        </w:rPr>
        <w:t>/MOS</w:t>
      </w:r>
      <w:r w:rsidR="008D6F60" w:rsidRPr="00431872">
        <w:rPr>
          <w:rFonts w:cs="Arial"/>
          <w:lang w:val="en-GB" w:eastAsia="en-GB"/>
        </w:rPr>
        <w:t>4</w:t>
      </w:r>
      <w:r w:rsidRPr="00431872">
        <w:rPr>
          <w:rFonts w:cs="Arial"/>
          <w:lang w:val="en-GB" w:eastAsia="en-GB"/>
        </w:rPr>
        <w:t>/</w:t>
      </w:r>
      <w:r w:rsidR="001D0416">
        <w:rPr>
          <w:rFonts w:cs="Arial"/>
          <w:lang w:val="en-GB" w:eastAsia="en-GB"/>
        </w:rPr>
        <w:t>Inf.3</w:t>
      </w:r>
    </w:p>
    <w:bookmarkEnd w:id="0"/>
    <w:p w14:paraId="1D5D38A2" w14:textId="284B10CF" w:rsidR="00201B83" w:rsidRPr="00431872" w:rsidRDefault="00201B83" w:rsidP="000D59D0">
      <w:pPr>
        <w:jc w:val="center"/>
        <w:rPr>
          <w:rFonts w:cs="Arial"/>
          <w:i/>
          <w:iCs/>
          <w:lang w:val="en-GB" w:eastAsia="en-GB"/>
        </w:rPr>
      </w:pPr>
    </w:p>
    <w:p w14:paraId="62D0B089" w14:textId="4C34BAED" w:rsidR="00A33668" w:rsidRPr="00431872" w:rsidRDefault="00A33668" w:rsidP="000D59D0">
      <w:pPr>
        <w:jc w:val="center"/>
        <w:rPr>
          <w:rFonts w:cs="Arial"/>
          <w:i/>
          <w:iCs/>
          <w:lang w:val="en-GB" w:eastAsia="en-GB"/>
        </w:rPr>
      </w:pPr>
    </w:p>
    <w:p w14:paraId="1DF3EF1D" w14:textId="391B1BAB" w:rsidR="00A33668" w:rsidRPr="00431872" w:rsidRDefault="001D0416" w:rsidP="00A33668">
      <w:pPr>
        <w:spacing w:after="120"/>
        <w:jc w:val="center"/>
        <w:rPr>
          <w:rFonts w:cs="Arial"/>
          <w:b/>
          <w:bCs/>
          <w:lang w:val="en-GB" w:eastAsia="en-GB"/>
        </w:rPr>
      </w:pPr>
      <w:r>
        <w:rPr>
          <w:rFonts w:cs="Arial"/>
          <w:b/>
          <w:bCs/>
          <w:lang w:val="en-GB" w:eastAsia="en-GB"/>
        </w:rPr>
        <w:t xml:space="preserve">CLEAN VERSION OF THE </w:t>
      </w:r>
      <w:r w:rsidR="00153271" w:rsidRPr="00431872">
        <w:rPr>
          <w:rFonts w:cs="Arial"/>
          <w:b/>
          <w:bCs/>
          <w:lang w:val="en-GB" w:eastAsia="en-GB"/>
        </w:rPr>
        <w:t>AMENDMENTS</w:t>
      </w:r>
      <w:r>
        <w:rPr>
          <w:rFonts w:cs="Arial"/>
          <w:b/>
          <w:bCs/>
          <w:lang w:val="en-GB" w:eastAsia="en-GB"/>
        </w:rPr>
        <w:t xml:space="preserve"> </w:t>
      </w:r>
      <w:r w:rsidR="00153271" w:rsidRPr="00431872">
        <w:rPr>
          <w:rFonts w:cs="Arial"/>
          <w:b/>
          <w:bCs/>
          <w:lang w:val="en-GB" w:eastAsia="en-GB"/>
        </w:rPr>
        <w:t>TO THE CONSERVATION AND MANAGEMENT PLAN FOR THE DUGONG MOU</w:t>
      </w:r>
      <w:r w:rsidRPr="001D0416">
        <w:rPr>
          <w:rFonts w:cs="Arial"/>
          <w:b/>
          <w:bCs/>
          <w:lang w:val="en-GB" w:eastAsia="en-GB"/>
        </w:rPr>
        <w:t xml:space="preserve"> </w:t>
      </w:r>
      <w:r w:rsidRPr="00431872">
        <w:rPr>
          <w:rFonts w:cs="Arial"/>
          <w:b/>
          <w:bCs/>
          <w:lang w:val="en-GB" w:eastAsia="en-GB"/>
        </w:rPr>
        <w:t>PROPOSED</w:t>
      </w:r>
      <w:r>
        <w:rPr>
          <w:rFonts w:cs="Arial"/>
          <w:b/>
          <w:bCs/>
          <w:lang w:val="en-GB" w:eastAsia="en-GB"/>
        </w:rPr>
        <w:t xml:space="preserve"> IN ANNEX I TO DOCUMENT </w:t>
      </w:r>
      <w:r w:rsidRPr="001D0416">
        <w:rPr>
          <w:b/>
          <w:bCs/>
          <w:lang w:val="es-ES"/>
        </w:rPr>
        <w:t>UNEP/CMS/DUGONG/MOS4/Doc.13.1(Rev.1)</w:t>
      </w:r>
    </w:p>
    <w:p w14:paraId="5D7EE75E" w14:textId="77777777" w:rsidR="00153271" w:rsidRPr="00431872" w:rsidRDefault="00153271" w:rsidP="00A33668">
      <w:pPr>
        <w:spacing w:after="120"/>
        <w:jc w:val="center"/>
        <w:rPr>
          <w:rFonts w:cs="Arial"/>
          <w:b/>
          <w:bCs/>
          <w:lang w:val="en-GB" w:eastAsia="en-GB"/>
        </w:rPr>
      </w:pPr>
    </w:p>
    <w:p w14:paraId="26E7128D" w14:textId="39C8BF61" w:rsidR="00A33668" w:rsidRPr="00431872" w:rsidRDefault="00A33668" w:rsidP="000D59D0">
      <w:pPr>
        <w:jc w:val="center"/>
        <w:rPr>
          <w:rFonts w:cs="Arial"/>
          <w:i/>
          <w:iCs/>
          <w:lang w:val="en-GB" w:eastAsia="en-GB"/>
        </w:rPr>
      </w:pPr>
      <w:r w:rsidRPr="00431872">
        <w:rPr>
          <w:rFonts w:cs="Arial"/>
          <w:i/>
          <w:iCs/>
          <w:lang w:val="en-GB" w:eastAsia="en-GB"/>
        </w:rPr>
        <w:t xml:space="preserve">(Prepared by </w:t>
      </w:r>
      <w:r w:rsidR="002E0AD2" w:rsidRPr="00431872">
        <w:rPr>
          <w:rFonts w:cs="Arial"/>
          <w:i/>
          <w:iCs/>
          <w:lang w:val="en-GB" w:eastAsia="en-GB"/>
        </w:rPr>
        <w:t>Secretariat of the Dugong MOU</w:t>
      </w:r>
      <w:r w:rsidRPr="00431872">
        <w:rPr>
          <w:rFonts w:cs="Arial"/>
          <w:i/>
          <w:iCs/>
          <w:lang w:val="en-GB" w:eastAsia="en-GB"/>
        </w:rPr>
        <w:t>)</w:t>
      </w:r>
    </w:p>
    <w:p w14:paraId="2291A47E" w14:textId="48602EA5" w:rsidR="00A33668" w:rsidRPr="00431872" w:rsidRDefault="00A33668" w:rsidP="000D59D0">
      <w:pPr>
        <w:jc w:val="center"/>
        <w:rPr>
          <w:rFonts w:cs="Arial"/>
          <w:i/>
          <w:iCs/>
          <w:lang w:val="en-GB" w:eastAsia="en-GB"/>
        </w:rPr>
      </w:pPr>
    </w:p>
    <w:p w14:paraId="2CEA449D" w14:textId="45746E80" w:rsidR="00A33668" w:rsidRPr="00431872" w:rsidRDefault="00A33668" w:rsidP="000D59D0">
      <w:pPr>
        <w:jc w:val="center"/>
        <w:rPr>
          <w:rFonts w:cs="Arial"/>
          <w:i/>
          <w:iCs/>
          <w:lang w:val="en-GB" w:eastAsia="en-GB"/>
        </w:rPr>
      </w:pPr>
    </w:p>
    <w:p w14:paraId="7D300C66" w14:textId="1EC00203" w:rsidR="00A33668" w:rsidRPr="00431872" w:rsidRDefault="00DB0E63" w:rsidP="000D59D0">
      <w:pPr>
        <w:jc w:val="center"/>
        <w:rPr>
          <w:rFonts w:cs="Arial"/>
          <w:lang w:val="en-GB" w:eastAsia="en-GB"/>
        </w:rPr>
      </w:pPr>
      <w:r w:rsidRPr="00431872">
        <w:rPr>
          <w:rFonts w:cs="Arial"/>
          <w:noProof/>
          <w:lang w:val="en-GB"/>
        </w:rPr>
        <mc:AlternateContent>
          <mc:Choice Requires="wps">
            <w:drawing>
              <wp:anchor distT="0" distB="0" distL="114300" distR="114300" simplePos="0" relativeHeight="251659264" behindDoc="1" locked="0" layoutInCell="1" allowOverlap="1" wp14:anchorId="76406DC7" wp14:editId="67B01FA4">
                <wp:simplePos x="0" y="0"/>
                <wp:positionH relativeFrom="margin">
                  <wp:posOffset>716915</wp:posOffset>
                </wp:positionH>
                <wp:positionV relativeFrom="margin">
                  <wp:posOffset>3314700</wp:posOffset>
                </wp:positionV>
                <wp:extent cx="4178300" cy="780415"/>
                <wp:effectExtent l="0" t="0" r="12700" b="1968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780415"/>
                        </a:xfrm>
                        <a:prstGeom prst="rect">
                          <a:avLst/>
                        </a:prstGeom>
                        <a:solidFill>
                          <a:srgbClr val="FFFFFF"/>
                        </a:solidFill>
                        <a:ln w="3175">
                          <a:solidFill>
                            <a:srgbClr val="000000"/>
                          </a:solidFill>
                          <a:miter lim="800000"/>
                          <a:headEnd/>
                          <a:tailEnd/>
                        </a:ln>
                      </wps:spPr>
                      <wps:txbx>
                        <w:txbxContent>
                          <w:p w14:paraId="743922A9" w14:textId="48076BB2" w:rsidR="00A33668" w:rsidRPr="001D0416" w:rsidRDefault="00A33668" w:rsidP="00A33668">
                            <w:pPr>
                              <w:jc w:val="both"/>
                              <w:rPr>
                                <w:color w:val="00B050"/>
                                <w:lang w:val="en-GB"/>
                              </w:rPr>
                            </w:pPr>
                            <w:proofErr w:type="spellStart"/>
                            <w:r w:rsidRPr="00785AB3">
                              <w:rPr>
                                <w:b/>
                                <w:bCs/>
                                <w:lang w:val="es-ES"/>
                              </w:rPr>
                              <w:t>Summary</w:t>
                            </w:r>
                            <w:proofErr w:type="spellEnd"/>
                            <w:r w:rsidRPr="00BB309A">
                              <w:rPr>
                                <w:b/>
                                <w:bCs/>
                                <w:lang w:val="es-ES"/>
                              </w:rPr>
                              <w:t>:</w:t>
                            </w:r>
                            <w:r w:rsidR="00ED17DD" w:rsidRPr="00BB309A">
                              <w:rPr>
                                <w:b/>
                                <w:bCs/>
                                <w:lang w:val="es-ES"/>
                              </w:rPr>
                              <w:t xml:space="preserve"> </w:t>
                            </w:r>
                            <w:proofErr w:type="spellStart"/>
                            <w:r w:rsidR="002E0AD2" w:rsidRPr="00BB309A">
                              <w:rPr>
                                <w:lang w:val="es-ES"/>
                              </w:rPr>
                              <w:t>This</w:t>
                            </w:r>
                            <w:proofErr w:type="spellEnd"/>
                            <w:r w:rsidR="002E0AD2" w:rsidRPr="00BB309A">
                              <w:rPr>
                                <w:lang w:val="es-ES"/>
                              </w:rPr>
                              <w:t xml:space="preserve"> </w:t>
                            </w:r>
                            <w:proofErr w:type="spellStart"/>
                            <w:r w:rsidR="002E0AD2" w:rsidRPr="00BB309A">
                              <w:rPr>
                                <w:lang w:val="es-ES"/>
                              </w:rPr>
                              <w:t>document</w:t>
                            </w:r>
                            <w:proofErr w:type="spellEnd"/>
                            <w:r w:rsidR="002E0AD2" w:rsidRPr="00BB309A">
                              <w:rPr>
                                <w:lang w:val="es-ES"/>
                              </w:rPr>
                              <w:t xml:space="preserve"> </w:t>
                            </w:r>
                            <w:proofErr w:type="spellStart"/>
                            <w:r w:rsidR="001D0416">
                              <w:rPr>
                                <w:lang w:val="es-ES"/>
                              </w:rPr>
                              <w:t>presents</w:t>
                            </w:r>
                            <w:proofErr w:type="spellEnd"/>
                            <w:r w:rsidR="001D0416">
                              <w:rPr>
                                <w:lang w:val="es-ES"/>
                              </w:rPr>
                              <w:t xml:space="preserve"> a </w:t>
                            </w:r>
                            <w:proofErr w:type="spellStart"/>
                            <w:r w:rsidR="001D0416">
                              <w:rPr>
                                <w:lang w:val="es-ES"/>
                              </w:rPr>
                              <w:t>clean</w:t>
                            </w:r>
                            <w:proofErr w:type="spellEnd"/>
                            <w:r w:rsidR="001D0416">
                              <w:rPr>
                                <w:lang w:val="es-ES"/>
                              </w:rPr>
                              <w:t xml:space="preserve"> </w:t>
                            </w:r>
                            <w:proofErr w:type="spellStart"/>
                            <w:r w:rsidR="001D0416">
                              <w:rPr>
                                <w:lang w:val="es-ES"/>
                              </w:rPr>
                              <w:t>version</w:t>
                            </w:r>
                            <w:proofErr w:type="spellEnd"/>
                            <w:r w:rsidR="001D0416">
                              <w:rPr>
                                <w:lang w:val="es-ES"/>
                              </w:rPr>
                              <w:t xml:space="preserve"> </w:t>
                            </w:r>
                            <w:proofErr w:type="spellStart"/>
                            <w:r w:rsidR="001D0416">
                              <w:rPr>
                                <w:lang w:val="es-ES"/>
                              </w:rPr>
                              <w:t>of</w:t>
                            </w:r>
                            <w:proofErr w:type="spellEnd"/>
                            <w:r w:rsidR="001D0416">
                              <w:rPr>
                                <w:lang w:val="es-ES"/>
                              </w:rPr>
                              <w:t xml:space="preserve"> </w:t>
                            </w:r>
                            <w:proofErr w:type="spellStart"/>
                            <w:r w:rsidR="001D0416">
                              <w:rPr>
                                <w:lang w:val="es-ES"/>
                              </w:rPr>
                              <w:t>the</w:t>
                            </w:r>
                            <w:proofErr w:type="spellEnd"/>
                            <w:r w:rsidR="001D0416">
                              <w:rPr>
                                <w:lang w:val="es-ES"/>
                              </w:rPr>
                              <w:t xml:space="preserve"> </w:t>
                            </w:r>
                            <w:proofErr w:type="spellStart"/>
                            <w:r w:rsidR="002E0AD2" w:rsidRPr="00BB309A">
                              <w:rPr>
                                <w:lang w:val="es-ES"/>
                              </w:rPr>
                              <w:t>amendments</w:t>
                            </w:r>
                            <w:proofErr w:type="spellEnd"/>
                            <w:r w:rsidR="002E0AD2" w:rsidRPr="00BB309A">
                              <w:rPr>
                                <w:lang w:val="es-ES"/>
                              </w:rPr>
                              <w:t xml:space="preserve"> </w:t>
                            </w:r>
                            <w:proofErr w:type="spellStart"/>
                            <w:r w:rsidR="002E0AD2" w:rsidRPr="00BB309A">
                              <w:rPr>
                                <w:lang w:val="es-ES"/>
                              </w:rPr>
                              <w:t>to</w:t>
                            </w:r>
                            <w:proofErr w:type="spellEnd"/>
                            <w:r w:rsidR="002E0AD2" w:rsidRPr="00BB309A">
                              <w:rPr>
                                <w:lang w:val="es-ES"/>
                              </w:rPr>
                              <w:t xml:space="preserve"> </w:t>
                            </w:r>
                            <w:proofErr w:type="spellStart"/>
                            <w:r w:rsidR="002E0AD2" w:rsidRPr="00BB309A">
                              <w:rPr>
                                <w:lang w:val="es-ES"/>
                              </w:rPr>
                              <w:t>the</w:t>
                            </w:r>
                            <w:proofErr w:type="spellEnd"/>
                            <w:r w:rsidR="002E0AD2" w:rsidRPr="00BB309A">
                              <w:rPr>
                                <w:lang w:val="es-ES"/>
                              </w:rPr>
                              <w:t xml:space="preserve"> </w:t>
                            </w:r>
                            <w:proofErr w:type="spellStart"/>
                            <w:r w:rsidR="00153271" w:rsidRPr="00BB309A">
                              <w:rPr>
                                <w:lang w:val="es-ES"/>
                              </w:rPr>
                              <w:t>Conservation</w:t>
                            </w:r>
                            <w:proofErr w:type="spellEnd"/>
                            <w:r w:rsidR="00153271" w:rsidRPr="00BB309A">
                              <w:rPr>
                                <w:lang w:val="es-ES"/>
                              </w:rPr>
                              <w:t xml:space="preserve"> and Management Plan </w:t>
                            </w:r>
                            <w:proofErr w:type="spellStart"/>
                            <w:r w:rsidR="00153271" w:rsidRPr="00BB309A">
                              <w:rPr>
                                <w:lang w:val="es-ES"/>
                              </w:rPr>
                              <w:t>for</w:t>
                            </w:r>
                            <w:proofErr w:type="spellEnd"/>
                            <w:r w:rsidR="00153271" w:rsidRPr="00BB309A">
                              <w:rPr>
                                <w:lang w:val="es-ES"/>
                              </w:rPr>
                              <w:t xml:space="preserve"> </w:t>
                            </w:r>
                            <w:proofErr w:type="spellStart"/>
                            <w:r w:rsidR="00153271" w:rsidRPr="00BB309A">
                              <w:rPr>
                                <w:lang w:val="es-ES"/>
                              </w:rPr>
                              <w:t>the</w:t>
                            </w:r>
                            <w:proofErr w:type="spellEnd"/>
                            <w:r w:rsidR="00153271" w:rsidRPr="00BB309A">
                              <w:rPr>
                                <w:lang w:val="es-ES"/>
                              </w:rPr>
                              <w:t xml:space="preserve"> </w:t>
                            </w:r>
                            <w:proofErr w:type="spellStart"/>
                            <w:r w:rsidR="00153271" w:rsidRPr="00BB309A">
                              <w:rPr>
                                <w:lang w:val="es-ES"/>
                              </w:rPr>
                              <w:t>Dugong</w:t>
                            </w:r>
                            <w:proofErr w:type="spellEnd"/>
                            <w:r w:rsidR="00153271" w:rsidRPr="00BB309A">
                              <w:rPr>
                                <w:lang w:val="es-ES"/>
                              </w:rPr>
                              <w:t xml:space="preserve"> MOU</w:t>
                            </w:r>
                            <w:r w:rsidR="001D0416">
                              <w:rPr>
                                <w:lang w:val="es-ES"/>
                              </w:rPr>
                              <w:t xml:space="preserve"> </w:t>
                            </w:r>
                            <w:proofErr w:type="spellStart"/>
                            <w:r w:rsidR="003F16AA" w:rsidRPr="00BB309A">
                              <w:rPr>
                                <w:lang w:val="es-ES"/>
                              </w:rPr>
                              <w:t>proposed</w:t>
                            </w:r>
                            <w:proofErr w:type="spellEnd"/>
                            <w:r w:rsidR="003F16AA" w:rsidRPr="00BB309A">
                              <w:rPr>
                                <w:lang w:val="es-ES"/>
                              </w:rPr>
                              <w:t xml:space="preserve"> </w:t>
                            </w:r>
                            <w:r w:rsidR="001D0416">
                              <w:rPr>
                                <w:lang w:val="es-ES"/>
                              </w:rPr>
                              <w:t xml:space="preserve">in </w:t>
                            </w:r>
                            <w:proofErr w:type="spellStart"/>
                            <w:r w:rsidR="001D0416">
                              <w:rPr>
                                <w:lang w:val="es-ES"/>
                              </w:rPr>
                              <w:t>Annex</w:t>
                            </w:r>
                            <w:proofErr w:type="spellEnd"/>
                            <w:r w:rsidR="001D0416">
                              <w:rPr>
                                <w:lang w:val="es-ES"/>
                              </w:rPr>
                              <w:t xml:space="preserve"> I </w:t>
                            </w:r>
                            <w:proofErr w:type="spellStart"/>
                            <w:r w:rsidR="001D0416">
                              <w:rPr>
                                <w:lang w:val="es-ES"/>
                              </w:rPr>
                              <w:t>to</w:t>
                            </w:r>
                            <w:proofErr w:type="spellEnd"/>
                            <w:r w:rsidR="001D0416">
                              <w:rPr>
                                <w:lang w:val="es-ES"/>
                              </w:rPr>
                              <w:t xml:space="preserve"> </w:t>
                            </w:r>
                            <w:proofErr w:type="spellStart"/>
                            <w:r w:rsidR="001D0416">
                              <w:rPr>
                                <w:lang w:val="es-ES"/>
                              </w:rPr>
                              <w:t>document</w:t>
                            </w:r>
                            <w:proofErr w:type="spellEnd"/>
                            <w:r w:rsidR="001D0416">
                              <w:rPr>
                                <w:lang w:val="es-ES"/>
                              </w:rPr>
                              <w:t xml:space="preserve"> </w:t>
                            </w:r>
                            <w:r w:rsidR="001D0416" w:rsidRPr="001D0416">
                              <w:rPr>
                                <w:lang w:val="es-ES"/>
                              </w:rPr>
                              <w:t>UNEP/CMS/DUGONG/MOS4/Doc.13.1(Rev.1)</w:t>
                            </w:r>
                            <w:r w:rsidR="001D0416">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06DC7" id="_x0000_t202" coordsize="21600,21600" o:spt="202" path="m,l,21600r21600,l21600,xe">
                <v:stroke joinstyle="miter"/>
                <v:path gradientshapeok="t" o:connecttype="rect"/>
              </v:shapetype>
              <v:shape id="Text Box 4" o:spid="_x0000_s1026" type="#_x0000_t202" style="position:absolute;left:0;text-align:left;margin-left:56.45pt;margin-top:261pt;width:329pt;height:61.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" strokeweight=".25pt">
                <v:textbox>
                  <w:txbxContent>
                    <w:p w14:paraId="743922A9" w14:textId="48076BB2" w:rsidR="00A33668" w:rsidRPr="001D0416" w:rsidRDefault="00A33668" w:rsidP="00A33668">
                      <w:pPr>
                        <w:jc w:val="both"/>
                        <w:rPr>
                          <w:color w:val="00B050"/>
                          <w:lang w:val="en-GB"/>
                        </w:rPr>
                      </w:pPr>
                      <w:proofErr w:type="spellStart"/>
                      <w:r w:rsidRPr="00785AB3">
                        <w:rPr>
                          <w:b/>
                          <w:bCs/>
                          <w:lang w:val="es-ES"/>
                        </w:rPr>
                        <w:t>Summary</w:t>
                      </w:r>
                      <w:proofErr w:type="spellEnd"/>
                      <w:r w:rsidRPr="00BB309A">
                        <w:rPr>
                          <w:b/>
                          <w:bCs/>
                          <w:lang w:val="es-ES"/>
                        </w:rPr>
                        <w:t>:</w:t>
                      </w:r>
                      <w:r w:rsidR="00ED17DD" w:rsidRPr="00BB309A">
                        <w:rPr>
                          <w:b/>
                          <w:bCs/>
                          <w:lang w:val="es-ES"/>
                        </w:rPr>
                        <w:t xml:space="preserve"> </w:t>
                      </w:r>
                      <w:proofErr w:type="spellStart"/>
                      <w:r w:rsidR="002E0AD2" w:rsidRPr="00BB309A">
                        <w:rPr>
                          <w:lang w:val="es-ES"/>
                        </w:rPr>
                        <w:t>This</w:t>
                      </w:r>
                      <w:proofErr w:type="spellEnd"/>
                      <w:r w:rsidR="002E0AD2" w:rsidRPr="00BB309A">
                        <w:rPr>
                          <w:lang w:val="es-ES"/>
                        </w:rPr>
                        <w:t xml:space="preserve"> </w:t>
                      </w:r>
                      <w:proofErr w:type="spellStart"/>
                      <w:r w:rsidR="002E0AD2" w:rsidRPr="00BB309A">
                        <w:rPr>
                          <w:lang w:val="es-ES"/>
                        </w:rPr>
                        <w:t>document</w:t>
                      </w:r>
                      <w:proofErr w:type="spellEnd"/>
                      <w:r w:rsidR="002E0AD2" w:rsidRPr="00BB309A">
                        <w:rPr>
                          <w:lang w:val="es-ES"/>
                        </w:rPr>
                        <w:t xml:space="preserve"> </w:t>
                      </w:r>
                      <w:proofErr w:type="spellStart"/>
                      <w:r w:rsidR="001D0416">
                        <w:rPr>
                          <w:lang w:val="es-ES"/>
                        </w:rPr>
                        <w:t>presents</w:t>
                      </w:r>
                      <w:proofErr w:type="spellEnd"/>
                      <w:r w:rsidR="001D0416">
                        <w:rPr>
                          <w:lang w:val="es-ES"/>
                        </w:rPr>
                        <w:t xml:space="preserve"> a </w:t>
                      </w:r>
                      <w:proofErr w:type="spellStart"/>
                      <w:r w:rsidR="001D0416">
                        <w:rPr>
                          <w:lang w:val="es-ES"/>
                        </w:rPr>
                        <w:t>clean</w:t>
                      </w:r>
                      <w:proofErr w:type="spellEnd"/>
                      <w:r w:rsidR="001D0416">
                        <w:rPr>
                          <w:lang w:val="es-ES"/>
                        </w:rPr>
                        <w:t xml:space="preserve"> </w:t>
                      </w:r>
                      <w:proofErr w:type="spellStart"/>
                      <w:r w:rsidR="001D0416">
                        <w:rPr>
                          <w:lang w:val="es-ES"/>
                        </w:rPr>
                        <w:t>version</w:t>
                      </w:r>
                      <w:proofErr w:type="spellEnd"/>
                      <w:r w:rsidR="001D0416">
                        <w:rPr>
                          <w:lang w:val="es-ES"/>
                        </w:rPr>
                        <w:t xml:space="preserve"> </w:t>
                      </w:r>
                      <w:proofErr w:type="spellStart"/>
                      <w:r w:rsidR="001D0416">
                        <w:rPr>
                          <w:lang w:val="es-ES"/>
                        </w:rPr>
                        <w:t>of</w:t>
                      </w:r>
                      <w:proofErr w:type="spellEnd"/>
                      <w:r w:rsidR="001D0416">
                        <w:rPr>
                          <w:lang w:val="es-ES"/>
                        </w:rPr>
                        <w:t xml:space="preserve"> </w:t>
                      </w:r>
                      <w:proofErr w:type="spellStart"/>
                      <w:r w:rsidR="001D0416">
                        <w:rPr>
                          <w:lang w:val="es-ES"/>
                        </w:rPr>
                        <w:t>the</w:t>
                      </w:r>
                      <w:proofErr w:type="spellEnd"/>
                      <w:r w:rsidR="001D0416">
                        <w:rPr>
                          <w:lang w:val="es-ES"/>
                        </w:rPr>
                        <w:t xml:space="preserve"> </w:t>
                      </w:r>
                      <w:proofErr w:type="spellStart"/>
                      <w:r w:rsidR="002E0AD2" w:rsidRPr="00BB309A">
                        <w:rPr>
                          <w:lang w:val="es-ES"/>
                        </w:rPr>
                        <w:t>amendments</w:t>
                      </w:r>
                      <w:proofErr w:type="spellEnd"/>
                      <w:r w:rsidR="002E0AD2" w:rsidRPr="00BB309A">
                        <w:rPr>
                          <w:lang w:val="es-ES"/>
                        </w:rPr>
                        <w:t xml:space="preserve"> </w:t>
                      </w:r>
                      <w:proofErr w:type="spellStart"/>
                      <w:r w:rsidR="002E0AD2" w:rsidRPr="00BB309A">
                        <w:rPr>
                          <w:lang w:val="es-ES"/>
                        </w:rPr>
                        <w:t>to</w:t>
                      </w:r>
                      <w:proofErr w:type="spellEnd"/>
                      <w:r w:rsidR="002E0AD2" w:rsidRPr="00BB309A">
                        <w:rPr>
                          <w:lang w:val="es-ES"/>
                        </w:rPr>
                        <w:t xml:space="preserve"> </w:t>
                      </w:r>
                      <w:proofErr w:type="spellStart"/>
                      <w:r w:rsidR="002E0AD2" w:rsidRPr="00BB309A">
                        <w:rPr>
                          <w:lang w:val="es-ES"/>
                        </w:rPr>
                        <w:t>the</w:t>
                      </w:r>
                      <w:proofErr w:type="spellEnd"/>
                      <w:r w:rsidR="002E0AD2" w:rsidRPr="00BB309A">
                        <w:rPr>
                          <w:lang w:val="es-ES"/>
                        </w:rPr>
                        <w:t xml:space="preserve"> </w:t>
                      </w:r>
                      <w:proofErr w:type="spellStart"/>
                      <w:r w:rsidR="00153271" w:rsidRPr="00BB309A">
                        <w:rPr>
                          <w:lang w:val="es-ES"/>
                        </w:rPr>
                        <w:t>Conservation</w:t>
                      </w:r>
                      <w:proofErr w:type="spellEnd"/>
                      <w:r w:rsidR="00153271" w:rsidRPr="00BB309A">
                        <w:rPr>
                          <w:lang w:val="es-ES"/>
                        </w:rPr>
                        <w:t xml:space="preserve"> and Management Plan </w:t>
                      </w:r>
                      <w:proofErr w:type="spellStart"/>
                      <w:r w:rsidR="00153271" w:rsidRPr="00BB309A">
                        <w:rPr>
                          <w:lang w:val="es-ES"/>
                        </w:rPr>
                        <w:t>for</w:t>
                      </w:r>
                      <w:proofErr w:type="spellEnd"/>
                      <w:r w:rsidR="00153271" w:rsidRPr="00BB309A">
                        <w:rPr>
                          <w:lang w:val="es-ES"/>
                        </w:rPr>
                        <w:t xml:space="preserve"> </w:t>
                      </w:r>
                      <w:proofErr w:type="spellStart"/>
                      <w:r w:rsidR="00153271" w:rsidRPr="00BB309A">
                        <w:rPr>
                          <w:lang w:val="es-ES"/>
                        </w:rPr>
                        <w:t>the</w:t>
                      </w:r>
                      <w:proofErr w:type="spellEnd"/>
                      <w:r w:rsidR="00153271" w:rsidRPr="00BB309A">
                        <w:rPr>
                          <w:lang w:val="es-ES"/>
                        </w:rPr>
                        <w:t xml:space="preserve"> </w:t>
                      </w:r>
                      <w:proofErr w:type="spellStart"/>
                      <w:r w:rsidR="00153271" w:rsidRPr="00BB309A">
                        <w:rPr>
                          <w:lang w:val="es-ES"/>
                        </w:rPr>
                        <w:t>Dugong</w:t>
                      </w:r>
                      <w:proofErr w:type="spellEnd"/>
                      <w:r w:rsidR="00153271" w:rsidRPr="00BB309A">
                        <w:rPr>
                          <w:lang w:val="es-ES"/>
                        </w:rPr>
                        <w:t xml:space="preserve"> MOU</w:t>
                      </w:r>
                      <w:r w:rsidR="001D0416">
                        <w:rPr>
                          <w:lang w:val="es-ES"/>
                        </w:rPr>
                        <w:t xml:space="preserve"> </w:t>
                      </w:r>
                      <w:proofErr w:type="spellStart"/>
                      <w:r w:rsidR="003F16AA" w:rsidRPr="00BB309A">
                        <w:rPr>
                          <w:lang w:val="es-ES"/>
                        </w:rPr>
                        <w:t>proposed</w:t>
                      </w:r>
                      <w:proofErr w:type="spellEnd"/>
                      <w:r w:rsidR="003F16AA" w:rsidRPr="00BB309A">
                        <w:rPr>
                          <w:lang w:val="es-ES"/>
                        </w:rPr>
                        <w:t xml:space="preserve"> </w:t>
                      </w:r>
                      <w:r w:rsidR="001D0416">
                        <w:rPr>
                          <w:lang w:val="es-ES"/>
                        </w:rPr>
                        <w:t xml:space="preserve">in </w:t>
                      </w:r>
                      <w:proofErr w:type="spellStart"/>
                      <w:r w:rsidR="001D0416">
                        <w:rPr>
                          <w:lang w:val="es-ES"/>
                        </w:rPr>
                        <w:t>Annex</w:t>
                      </w:r>
                      <w:proofErr w:type="spellEnd"/>
                      <w:r w:rsidR="001D0416">
                        <w:rPr>
                          <w:lang w:val="es-ES"/>
                        </w:rPr>
                        <w:t xml:space="preserve"> I </w:t>
                      </w:r>
                      <w:proofErr w:type="spellStart"/>
                      <w:r w:rsidR="001D0416">
                        <w:rPr>
                          <w:lang w:val="es-ES"/>
                        </w:rPr>
                        <w:t>to</w:t>
                      </w:r>
                      <w:proofErr w:type="spellEnd"/>
                      <w:r w:rsidR="001D0416">
                        <w:rPr>
                          <w:lang w:val="es-ES"/>
                        </w:rPr>
                        <w:t xml:space="preserve"> </w:t>
                      </w:r>
                      <w:proofErr w:type="spellStart"/>
                      <w:r w:rsidR="001D0416">
                        <w:rPr>
                          <w:lang w:val="es-ES"/>
                        </w:rPr>
                        <w:t>document</w:t>
                      </w:r>
                      <w:proofErr w:type="spellEnd"/>
                      <w:r w:rsidR="001D0416">
                        <w:rPr>
                          <w:lang w:val="es-ES"/>
                        </w:rPr>
                        <w:t xml:space="preserve"> </w:t>
                      </w:r>
                      <w:r w:rsidR="001D0416" w:rsidRPr="001D0416">
                        <w:rPr>
                          <w:lang w:val="es-ES"/>
                        </w:rPr>
                        <w:t>UNEP/CMS/DUGONG/MOS4/Doc.13.1(Rev.1)</w:t>
                      </w:r>
                      <w:r w:rsidR="001D0416">
                        <w:rPr>
                          <w:lang w:val="es-ES"/>
                        </w:rPr>
                        <w:t>.</w:t>
                      </w:r>
                    </w:p>
                  </w:txbxContent>
                </v:textbox>
                <w10:wrap type="square" anchorx="margin" anchory="margin"/>
              </v:shape>
            </w:pict>
          </mc:Fallback>
        </mc:AlternateContent>
      </w:r>
    </w:p>
    <w:p w14:paraId="5D055B1A" w14:textId="77777777" w:rsidR="00A33668" w:rsidRPr="00431872" w:rsidRDefault="00A33668" w:rsidP="000D59D0">
      <w:pPr>
        <w:jc w:val="center"/>
        <w:rPr>
          <w:rFonts w:cs="Arial"/>
          <w:lang w:val="en-GB" w:eastAsia="en-GB"/>
        </w:rPr>
      </w:pPr>
    </w:p>
    <w:p w14:paraId="5029A9D6" w14:textId="77777777" w:rsidR="00A33668" w:rsidRPr="00431872" w:rsidRDefault="00A33668" w:rsidP="000D59D0">
      <w:pPr>
        <w:jc w:val="center"/>
        <w:rPr>
          <w:rFonts w:cs="Arial"/>
          <w:lang w:val="en-GB" w:eastAsia="en-GB"/>
        </w:rPr>
      </w:pPr>
    </w:p>
    <w:p w14:paraId="6F301188" w14:textId="77777777" w:rsidR="00A33668" w:rsidRPr="00431872" w:rsidRDefault="00A33668" w:rsidP="000D59D0">
      <w:pPr>
        <w:jc w:val="center"/>
        <w:rPr>
          <w:rFonts w:cs="Arial"/>
          <w:lang w:val="en-GB" w:eastAsia="en-GB"/>
        </w:rPr>
      </w:pPr>
    </w:p>
    <w:p w14:paraId="5FC18D5A" w14:textId="77777777" w:rsidR="00A33668" w:rsidRPr="00431872" w:rsidRDefault="00A33668" w:rsidP="000D59D0">
      <w:pPr>
        <w:jc w:val="center"/>
        <w:rPr>
          <w:rFonts w:cs="Arial"/>
          <w:lang w:val="en-GB" w:eastAsia="en-GB"/>
        </w:rPr>
      </w:pPr>
    </w:p>
    <w:p w14:paraId="23566EA4" w14:textId="77777777" w:rsidR="00A33668" w:rsidRPr="00431872" w:rsidRDefault="00A33668" w:rsidP="000D59D0">
      <w:pPr>
        <w:jc w:val="center"/>
        <w:rPr>
          <w:rFonts w:cs="Arial"/>
          <w:lang w:val="en-GB" w:eastAsia="en-GB"/>
        </w:rPr>
      </w:pPr>
    </w:p>
    <w:p w14:paraId="24E4BDD5" w14:textId="77777777" w:rsidR="00A33668" w:rsidRPr="00431872" w:rsidRDefault="00A33668" w:rsidP="000D59D0">
      <w:pPr>
        <w:jc w:val="center"/>
        <w:rPr>
          <w:rFonts w:cs="Arial"/>
          <w:lang w:val="en-GB" w:eastAsia="en-GB"/>
        </w:rPr>
      </w:pPr>
    </w:p>
    <w:p w14:paraId="7515016D" w14:textId="77777777" w:rsidR="00A33668" w:rsidRPr="00431872" w:rsidRDefault="00A33668" w:rsidP="000D59D0">
      <w:pPr>
        <w:jc w:val="center"/>
        <w:rPr>
          <w:rFonts w:cs="Arial"/>
          <w:lang w:val="en-GB" w:eastAsia="en-GB"/>
        </w:rPr>
      </w:pPr>
    </w:p>
    <w:p w14:paraId="79F79EE5" w14:textId="77777777" w:rsidR="00A33668" w:rsidRPr="00431872" w:rsidRDefault="00A33668" w:rsidP="000D59D0">
      <w:pPr>
        <w:jc w:val="center"/>
        <w:rPr>
          <w:rFonts w:cs="Arial"/>
          <w:lang w:val="en-GB" w:eastAsia="en-GB"/>
        </w:rPr>
      </w:pPr>
    </w:p>
    <w:p w14:paraId="7432E894" w14:textId="77777777" w:rsidR="00A33668" w:rsidRPr="00431872" w:rsidRDefault="00A33668" w:rsidP="000D59D0">
      <w:pPr>
        <w:jc w:val="center"/>
        <w:rPr>
          <w:rFonts w:cs="Arial"/>
          <w:lang w:val="en-GB" w:eastAsia="en-GB"/>
        </w:rPr>
      </w:pPr>
    </w:p>
    <w:p w14:paraId="1888A130" w14:textId="77777777" w:rsidR="00A33668" w:rsidRPr="00431872" w:rsidRDefault="00A33668" w:rsidP="000D59D0">
      <w:pPr>
        <w:jc w:val="center"/>
        <w:rPr>
          <w:rFonts w:cs="Arial"/>
          <w:lang w:val="en-GB" w:eastAsia="en-GB"/>
        </w:rPr>
      </w:pPr>
    </w:p>
    <w:p w14:paraId="7ECB5A6C" w14:textId="77777777" w:rsidR="00A33668" w:rsidRPr="00431872" w:rsidRDefault="00A33668" w:rsidP="000D59D0">
      <w:pPr>
        <w:jc w:val="center"/>
        <w:rPr>
          <w:rFonts w:cs="Arial"/>
          <w:lang w:val="en-GB" w:eastAsia="en-GB"/>
        </w:rPr>
      </w:pPr>
    </w:p>
    <w:p w14:paraId="1BEA98C0" w14:textId="77777777" w:rsidR="00A33668" w:rsidRPr="00431872" w:rsidRDefault="00A33668" w:rsidP="000D59D0">
      <w:pPr>
        <w:jc w:val="center"/>
        <w:rPr>
          <w:rFonts w:cs="Arial"/>
          <w:lang w:val="en-GB" w:eastAsia="en-GB"/>
        </w:rPr>
      </w:pPr>
    </w:p>
    <w:p w14:paraId="26497276" w14:textId="77777777" w:rsidR="00A33668" w:rsidRPr="00431872" w:rsidRDefault="00A33668">
      <w:pPr>
        <w:rPr>
          <w:rFonts w:cs="Arial"/>
          <w:lang w:val="en-GB" w:eastAsia="en-GB"/>
        </w:rPr>
      </w:pPr>
      <w:r w:rsidRPr="00431872">
        <w:rPr>
          <w:rFonts w:cs="Arial"/>
          <w:lang w:val="en-GB" w:eastAsia="en-GB"/>
        </w:rPr>
        <w:br w:type="page"/>
      </w:r>
    </w:p>
    <w:p w14:paraId="4D7E9873" w14:textId="6BDD3611" w:rsidR="00A33668" w:rsidRPr="00431872" w:rsidRDefault="00A33668" w:rsidP="000D59D0">
      <w:pPr>
        <w:jc w:val="center"/>
        <w:rPr>
          <w:rFonts w:cs="Arial"/>
          <w:lang w:val="en-GB" w:eastAsia="en-GB"/>
        </w:rPr>
      </w:pPr>
    </w:p>
    <w:p w14:paraId="284F51AD" w14:textId="77777777" w:rsidR="00A67BA5" w:rsidRPr="00B843F6" w:rsidRDefault="00A67BA5" w:rsidP="00A67BA5">
      <w:pPr>
        <w:jc w:val="center"/>
        <w:rPr>
          <w:rFonts w:cs="Arial"/>
          <w:b/>
          <w:bCs/>
          <w:szCs w:val="24"/>
          <w:shd w:val="clear" w:color="auto" w:fill="FFFFFF"/>
        </w:rPr>
      </w:pPr>
      <w:r w:rsidRPr="00B843F6">
        <w:rPr>
          <w:rFonts w:cs="Arial"/>
          <w:b/>
          <w:bCs/>
          <w:szCs w:val="24"/>
          <w:shd w:val="clear" w:color="auto" w:fill="FFFFFF"/>
        </w:rPr>
        <w:t xml:space="preserve">CONSERVATION AND MANAGEMENT PLAN </w:t>
      </w:r>
    </w:p>
    <w:p w14:paraId="05FD30D8" w14:textId="77777777" w:rsidR="00A67BA5" w:rsidRPr="00B843F6" w:rsidRDefault="00A67BA5" w:rsidP="00A67BA5">
      <w:pPr>
        <w:jc w:val="center"/>
        <w:rPr>
          <w:rFonts w:cs="Arial"/>
          <w:b/>
          <w:bCs/>
          <w:szCs w:val="24"/>
          <w:shd w:val="clear" w:color="auto" w:fill="FFFFFF"/>
        </w:rPr>
      </w:pPr>
      <w:r w:rsidRPr="00B843F6">
        <w:rPr>
          <w:rFonts w:cs="Arial"/>
          <w:b/>
          <w:bCs/>
          <w:szCs w:val="24"/>
          <w:shd w:val="clear" w:color="auto" w:fill="FFFFFF"/>
        </w:rPr>
        <w:t>FOR THE MEMORANDUM OF UNDERSTANDING ON THE CONSERVATION AND MANAGEMENT OF DUGONGS (</w:t>
      </w:r>
      <w:r w:rsidRPr="00B843F6">
        <w:rPr>
          <w:rFonts w:cs="Arial"/>
          <w:b/>
          <w:bCs/>
          <w:i/>
          <w:iCs/>
          <w:szCs w:val="24"/>
          <w:shd w:val="clear" w:color="auto" w:fill="FFFFFF"/>
        </w:rPr>
        <w:t>Dugong dugon</w:t>
      </w:r>
      <w:r w:rsidRPr="00B843F6">
        <w:rPr>
          <w:rFonts w:cs="Arial"/>
          <w:b/>
          <w:bCs/>
          <w:szCs w:val="24"/>
          <w:shd w:val="clear" w:color="auto" w:fill="FFFFFF"/>
        </w:rPr>
        <w:t>) AND THEIR HABITATS THROUGHOUT THEIR RANGE</w:t>
      </w:r>
    </w:p>
    <w:p w14:paraId="5D477D86" w14:textId="77777777" w:rsidR="00A67BA5" w:rsidRPr="00B843F6" w:rsidRDefault="00A67BA5" w:rsidP="00A67BA5">
      <w:pPr>
        <w:jc w:val="center"/>
        <w:rPr>
          <w:rFonts w:cs="Arial"/>
          <w:i/>
          <w:iCs/>
          <w:lang w:eastAsia="en-GB"/>
        </w:rPr>
      </w:pPr>
      <w:r w:rsidRPr="00B843F6">
        <w:rPr>
          <w:rFonts w:cs="Arial"/>
          <w:i/>
          <w:iCs/>
          <w:lang w:eastAsia="en-GB"/>
        </w:rPr>
        <w:t>(as revised and adopted by the Fourth Meeting of Signatories to the Dugong MOU, Riyadh, 2024)</w:t>
      </w:r>
    </w:p>
    <w:p w14:paraId="1AA75A38" w14:textId="77777777" w:rsidR="00A67BA5" w:rsidRPr="00B843F6" w:rsidRDefault="00A67BA5" w:rsidP="00A67BA5">
      <w:pPr>
        <w:rPr>
          <w:rFonts w:cs="Arial"/>
          <w:b/>
          <w:sz w:val="20"/>
        </w:rPr>
      </w:pPr>
    </w:p>
    <w:p w14:paraId="213CD656" w14:textId="77777777" w:rsidR="00A67BA5" w:rsidRPr="00B843F6" w:rsidRDefault="00A67BA5" w:rsidP="00A67BA5">
      <w:pPr>
        <w:rPr>
          <w:rFonts w:cs="Arial"/>
          <w:b/>
          <w:sz w:val="20"/>
        </w:rPr>
      </w:pPr>
    </w:p>
    <w:p w14:paraId="35F7595D" w14:textId="77777777" w:rsidR="00A67BA5" w:rsidRPr="00B843F6" w:rsidRDefault="00A67BA5" w:rsidP="00A67BA5">
      <w:pPr>
        <w:pStyle w:val="ListParagraph"/>
        <w:numPr>
          <w:ilvl w:val="0"/>
          <w:numId w:val="23"/>
        </w:numPr>
        <w:autoSpaceDE w:val="0"/>
        <w:autoSpaceDN w:val="0"/>
        <w:spacing w:before="6"/>
        <w:ind w:left="284"/>
        <w:contextualSpacing w:val="0"/>
        <w:jc w:val="both"/>
        <w:rPr>
          <w:rFonts w:ascii="Arial" w:eastAsia="Calibri" w:hAnsi="Arial" w:cs="Arial"/>
          <w:lang w:val="en-AU"/>
        </w:rPr>
      </w:pPr>
      <w:r w:rsidRPr="00B843F6">
        <w:rPr>
          <w:rFonts w:ascii="Arial" w:hAnsi="Arial" w:cs="Arial"/>
        </w:rPr>
        <w:t>In signing the Memorandum of Understanding on the Conservation and Management of Dugongs (</w:t>
      </w:r>
      <w:r w:rsidRPr="00B843F6">
        <w:rPr>
          <w:rFonts w:ascii="Arial" w:hAnsi="Arial" w:cs="Arial"/>
          <w:i/>
        </w:rPr>
        <w:t>Dugong dugon</w:t>
      </w:r>
      <w:r w:rsidRPr="00B843F6">
        <w:rPr>
          <w:rFonts w:ascii="Arial" w:hAnsi="Arial" w:cs="Arial"/>
        </w:rPr>
        <w:t>) and their Habitats throughout their Range (henceforth Dugong MOU), Signatory States agree to implement</w:t>
      </w:r>
      <w:r w:rsidRPr="00B843F6">
        <w:rPr>
          <w:rFonts w:ascii="Arial" w:eastAsia="Calibri" w:hAnsi="Arial" w:cs="Arial"/>
          <w:lang w:val="en-AU"/>
        </w:rPr>
        <w:t>, subject to the availability of necessary resources, the present Conservation and Management Plan (henceforth CMP) that addresses:</w:t>
      </w:r>
    </w:p>
    <w:p w14:paraId="6D2C207F" w14:textId="77777777" w:rsidR="00A67BA5" w:rsidRPr="00B843F6" w:rsidRDefault="00A67BA5" w:rsidP="00A67BA5">
      <w:pPr>
        <w:adjustRightInd w:val="0"/>
        <w:jc w:val="both"/>
        <w:rPr>
          <w:rFonts w:eastAsia="Calibri" w:cs="Arial"/>
          <w:lang w:val="en-AU"/>
        </w:rPr>
      </w:pPr>
    </w:p>
    <w:p w14:paraId="50E78E90"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 xml:space="preserve">Direct and indirect causes of dugong </w:t>
      </w:r>
      <w:proofErr w:type="gramStart"/>
      <w:r w:rsidRPr="00B843F6">
        <w:rPr>
          <w:rFonts w:ascii="Arial" w:eastAsia="Calibri" w:hAnsi="Arial" w:cs="Arial"/>
          <w:lang w:val="en-AU"/>
        </w:rPr>
        <w:t>mortality;</w:t>
      </w:r>
      <w:proofErr w:type="gramEnd"/>
    </w:p>
    <w:p w14:paraId="5E550FD7"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 xml:space="preserve">Research and monitoring of dugong </w:t>
      </w:r>
      <w:proofErr w:type="gramStart"/>
      <w:r w:rsidRPr="00B843F6">
        <w:rPr>
          <w:rFonts w:ascii="Arial" w:eastAsia="Calibri" w:hAnsi="Arial" w:cs="Arial"/>
          <w:lang w:val="en-AU"/>
        </w:rPr>
        <w:t>populations;</w:t>
      </w:r>
      <w:proofErr w:type="gramEnd"/>
    </w:p>
    <w:p w14:paraId="004D89AB"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 xml:space="preserve">Protection, conservation and management of </w:t>
      </w:r>
      <w:proofErr w:type="gramStart"/>
      <w:r w:rsidRPr="00B843F6">
        <w:rPr>
          <w:rFonts w:ascii="Arial" w:eastAsia="Calibri" w:hAnsi="Arial" w:cs="Arial"/>
          <w:lang w:val="en-AU"/>
        </w:rPr>
        <w:t>habitats;</w:t>
      </w:r>
      <w:proofErr w:type="gramEnd"/>
    </w:p>
    <w:p w14:paraId="39A72170"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 xml:space="preserve">Research into and monitoring of important dugong </w:t>
      </w:r>
      <w:proofErr w:type="gramStart"/>
      <w:r w:rsidRPr="00B843F6">
        <w:rPr>
          <w:rFonts w:ascii="Arial" w:eastAsia="Calibri" w:hAnsi="Arial" w:cs="Arial"/>
          <w:lang w:val="en-AU"/>
        </w:rPr>
        <w:t>habitats;</w:t>
      </w:r>
      <w:proofErr w:type="gramEnd"/>
    </w:p>
    <w:p w14:paraId="5BBAA7FE"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 xml:space="preserve">Awareness of dugong </w:t>
      </w:r>
      <w:proofErr w:type="gramStart"/>
      <w:r w:rsidRPr="00B843F6">
        <w:rPr>
          <w:rFonts w:ascii="Arial" w:eastAsia="Calibri" w:hAnsi="Arial" w:cs="Arial"/>
          <w:lang w:val="en-AU"/>
        </w:rPr>
        <w:t>conservation;</w:t>
      </w:r>
      <w:proofErr w:type="gramEnd"/>
    </w:p>
    <w:p w14:paraId="22CBAF7D"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 xml:space="preserve">National, regional and international </w:t>
      </w:r>
      <w:proofErr w:type="gramStart"/>
      <w:r w:rsidRPr="00B843F6">
        <w:rPr>
          <w:rFonts w:ascii="Arial" w:eastAsia="Calibri" w:hAnsi="Arial" w:cs="Arial"/>
          <w:lang w:val="en-AU"/>
        </w:rPr>
        <w:t>co-operation;</w:t>
      </w:r>
      <w:proofErr w:type="gramEnd"/>
    </w:p>
    <w:p w14:paraId="7B181DAE"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 xml:space="preserve">Implementation of the </w:t>
      </w:r>
      <w:proofErr w:type="gramStart"/>
      <w:r w:rsidRPr="00B843F6">
        <w:rPr>
          <w:rFonts w:ascii="Arial" w:eastAsia="Calibri" w:hAnsi="Arial" w:cs="Arial"/>
          <w:lang w:val="en-AU"/>
        </w:rPr>
        <w:t>MOU;</w:t>
      </w:r>
      <w:proofErr w:type="gramEnd"/>
    </w:p>
    <w:p w14:paraId="6737A328"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Legal protection of dugongs and their habitats; and</w:t>
      </w:r>
    </w:p>
    <w:p w14:paraId="5C7B149D" w14:textId="77777777" w:rsidR="00A67BA5" w:rsidRPr="00B843F6" w:rsidRDefault="00A67BA5" w:rsidP="00A67BA5">
      <w:pPr>
        <w:pStyle w:val="ListParagraph"/>
        <w:widowControl/>
        <w:numPr>
          <w:ilvl w:val="0"/>
          <w:numId w:val="22"/>
        </w:numPr>
        <w:autoSpaceDE w:val="0"/>
        <w:autoSpaceDN w:val="0"/>
        <w:adjustRightInd w:val="0"/>
        <w:spacing w:before="6"/>
        <w:ind w:left="1276" w:hanging="567"/>
        <w:contextualSpacing w:val="0"/>
        <w:jc w:val="both"/>
        <w:rPr>
          <w:rFonts w:ascii="Arial" w:eastAsia="Calibri" w:hAnsi="Arial" w:cs="Arial"/>
          <w:lang w:val="en-AU"/>
        </w:rPr>
      </w:pPr>
      <w:r w:rsidRPr="00B843F6">
        <w:rPr>
          <w:rFonts w:ascii="Arial" w:eastAsia="Calibri" w:hAnsi="Arial" w:cs="Arial"/>
          <w:lang w:val="en-AU"/>
        </w:rPr>
        <w:t>Capacity building at all levels.</w:t>
      </w:r>
    </w:p>
    <w:p w14:paraId="78D2B821" w14:textId="77777777" w:rsidR="00A67BA5" w:rsidRPr="00B843F6" w:rsidRDefault="00A67BA5" w:rsidP="00A67BA5">
      <w:pPr>
        <w:adjustRightInd w:val="0"/>
        <w:jc w:val="both"/>
        <w:rPr>
          <w:rFonts w:eastAsia="Calibri" w:cs="Arial"/>
          <w:lang w:val="en-AU"/>
        </w:rPr>
      </w:pPr>
    </w:p>
    <w:p w14:paraId="46EEB5CF" w14:textId="77777777" w:rsidR="00A67BA5" w:rsidRPr="00B843F6" w:rsidRDefault="00A67BA5" w:rsidP="00A67BA5">
      <w:pPr>
        <w:pStyle w:val="ListParagraph"/>
        <w:widowControl/>
        <w:numPr>
          <w:ilvl w:val="0"/>
          <w:numId w:val="23"/>
        </w:numPr>
        <w:autoSpaceDE w:val="0"/>
        <w:autoSpaceDN w:val="0"/>
        <w:adjustRightInd w:val="0"/>
        <w:spacing w:before="6"/>
        <w:ind w:left="284"/>
        <w:contextualSpacing w:val="0"/>
        <w:jc w:val="both"/>
        <w:rPr>
          <w:rFonts w:ascii="Arial" w:eastAsia="Calibri" w:hAnsi="Arial" w:cs="Arial"/>
          <w:lang w:val="en-AU"/>
        </w:rPr>
      </w:pPr>
      <w:r w:rsidRPr="00B843F6">
        <w:rPr>
          <w:rFonts w:ascii="Arial" w:hAnsi="Arial" w:cs="Arial"/>
        </w:rPr>
        <w:t xml:space="preserve">The </w:t>
      </w:r>
      <w:r w:rsidRPr="00B843F6">
        <w:rPr>
          <w:rFonts w:ascii="Arial" w:eastAsia="Calibri" w:hAnsi="Arial" w:cs="Arial"/>
          <w:lang w:val="en-AU"/>
        </w:rPr>
        <w:t xml:space="preserve">CMP </w:t>
      </w:r>
      <w:proofErr w:type="gramStart"/>
      <w:r w:rsidRPr="00B843F6">
        <w:rPr>
          <w:rFonts w:ascii="Arial" w:eastAsia="Calibri" w:hAnsi="Arial" w:cs="Arial"/>
          <w:lang w:val="en-AU"/>
        </w:rPr>
        <w:t>takes into account</w:t>
      </w:r>
      <w:proofErr w:type="gramEnd"/>
      <w:r w:rsidRPr="00B843F6">
        <w:rPr>
          <w:rFonts w:ascii="Arial" w:eastAsia="Calibri" w:hAnsi="Arial" w:cs="Arial"/>
          <w:lang w:val="en-AU"/>
        </w:rPr>
        <w:t xml:space="preserve"> contemporary scientific developments in the understanding of </w:t>
      </w:r>
      <w:r w:rsidRPr="00B843F6">
        <w:rPr>
          <w:rFonts w:ascii="Arial" w:hAnsi="Arial" w:cs="Arial"/>
        </w:rPr>
        <w:t xml:space="preserve">dugong conservation biology; the effects of climate change on dugongs and their habitats; the value of the ecosystem services associated with dugongs and their seagrass habitats; and the cost-effectiveness of implementing initiatives that jointly benefit dugongs and other marine megafauna, such as dolphins and marine turtles. </w:t>
      </w:r>
    </w:p>
    <w:p w14:paraId="4EC1AEB9" w14:textId="77777777" w:rsidR="00A67BA5" w:rsidRPr="00B843F6" w:rsidRDefault="00A67BA5" w:rsidP="00A67BA5">
      <w:pPr>
        <w:pStyle w:val="ListParagraph"/>
        <w:widowControl/>
        <w:adjustRightInd w:val="0"/>
        <w:ind w:left="284"/>
        <w:jc w:val="both"/>
        <w:rPr>
          <w:rFonts w:ascii="Arial" w:eastAsia="Calibri" w:hAnsi="Arial" w:cs="Arial"/>
          <w:lang w:val="en-AU"/>
        </w:rPr>
      </w:pPr>
    </w:p>
    <w:p w14:paraId="7758D7F4" w14:textId="77777777" w:rsidR="00A67BA5" w:rsidRPr="00B843F6" w:rsidRDefault="00A67BA5" w:rsidP="00A67BA5">
      <w:pPr>
        <w:pStyle w:val="ListParagraph"/>
        <w:widowControl/>
        <w:numPr>
          <w:ilvl w:val="0"/>
          <w:numId w:val="23"/>
        </w:numPr>
        <w:autoSpaceDE w:val="0"/>
        <w:autoSpaceDN w:val="0"/>
        <w:adjustRightInd w:val="0"/>
        <w:spacing w:before="6"/>
        <w:ind w:left="284"/>
        <w:contextualSpacing w:val="0"/>
        <w:jc w:val="both"/>
        <w:rPr>
          <w:rFonts w:ascii="Arial" w:eastAsia="Calibri" w:hAnsi="Arial" w:cs="Arial"/>
          <w:lang w:val="en-AU"/>
        </w:rPr>
      </w:pPr>
      <w:r w:rsidRPr="00B843F6">
        <w:rPr>
          <w:rFonts w:ascii="Arial" w:hAnsi="Arial" w:cs="Arial"/>
        </w:rPr>
        <w:t xml:space="preserve">The </w:t>
      </w:r>
      <w:r w:rsidRPr="00B843F6">
        <w:rPr>
          <w:rFonts w:ascii="Arial" w:eastAsia="Calibri" w:hAnsi="Arial" w:cs="Arial"/>
          <w:lang w:val="en-AU"/>
        </w:rPr>
        <w:t>CMP also takes stock of learnings from</w:t>
      </w:r>
      <w:r w:rsidRPr="00B843F6">
        <w:rPr>
          <w:rFonts w:ascii="Arial" w:hAnsi="Arial" w:cs="Arial"/>
        </w:rPr>
        <w:t xml:space="preserve"> existing regional and national action plans on dugong conservation </w:t>
      </w:r>
      <w:r w:rsidRPr="00B843F6">
        <w:rPr>
          <w:rFonts w:ascii="Arial" w:eastAsia="Calibri" w:hAnsi="Arial" w:cs="Arial"/>
          <w:lang w:val="en-AU"/>
        </w:rPr>
        <w:t>(including from associated national reporting).</w:t>
      </w:r>
    </w:p>
    <w:p w14:paraId="2661A94C" w14:textId="77777777" w:rsidR="00A67BA5" w:rsidRPr="00B843F6" w:rsidRDefault="00A67BA5" w:rsidP="00A67BA5">
      <w:pPr>
        <w:pStyle w:val="ListParagraph"/>
        <w:rPr>
          <w:rFonts w:ascii="Arial" w:eastAsia="Calibri" w:hAnsi="Arial" w:cs="Arial"/>
          <w:lang w:val="en-AU"/>
        </w:rPr>
      </w:pPr>
    </w:p>
    <w:p w14:paraId="0BA8939E" w14:textId="77777777" w:rsidR="00A67BA5" w:rsidRPr="00B843F6" w:rsidRDefault="00A67BA5" w:rsidP="00A67BA5">
      <w:pPr>
        <w:pStyle w:val="ListParagraph"/>
        <w:widowControl/>
        <w:numPr>
          <w:ilvl w:val="0"/>
          <w:numId w:val="23"/>
        </w:numPr>
        <w:autoSpaceDE w:val="0"/>
        <w:autoSpaceDN w:val="0"/>
        <w:adjustRightInd w:val="0"/>
        <w:spacing w:before="6"/>
        <w:ind w:left="284"/>
        <w:contextualSpacing w:val="0"/>
        <w:jc w:val="both"/>
        <w:rPr>
          <w:rFonts w:ascii="Arial" w:eastAsia="Calibri" w:hAnsi="Arial" w:cs="Arial"/>
          <w:lang w:val="en-AU"/>
        </w:rPr>
      </w:pPr>
      <w:r w:rsidRPr="00B843F6">
        <w:rPr>
          <w:rFonts w:ascii="Arial" w:eastAsia="Calibri" w:hAnsi="Arial" w:cs="Arial"/>
          <w:lang w:val="en-AU"/>
        </w:rPr>
        <w:t>The CMP is composed of nine objectives:</w:t>
      </w:r>
    </w:p>
    <w:p w14:paraId="5D33C10E" w14:textId="77777777" w:rsidR="00A67BA5" w:rsidRPr="00B843F6" w:rsidRDefault="00A67BA5" w:rsidP="00A67BA5">
      <w:pPr>
        <w:pStyle w:val="ListParagraph"/>
        <w:rPr>
          <w:rFonts w:ascii="Arial" w:eastAsia="Calibri" w:hAnsi="Arial" w:cs="Arial"/>
          <w:lang w:val="en-AU"/>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804"/>
      </w:tblGrid>
      <w:tr w:rsidR="00A67BA5" w:rsidRPr="00B843F6" w14:paraId="2DD6A086" w14:textId="77777777" w:rsidTr="007C2FAB">
        <w:trPr>
          <w:trHeight w:val="323"/>
        </w:trPr>
        <w:tc>
          <w:tcPr>
            <w:tcW w:w="1559" w:type="dxa"/>
            <w:shd w:val="clear" w:color="auto" w:fill="95D7D5"/>
          </w:tcPr>
          <w:p w14:paraId="258219D1"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1</w:t>
            </w:r>
          </w:p>
        </w:tc>
        <w:tc>
          <w:tcPr>
            <w:tcW w:w="6804" w:type="dxa"/>
            <w:shd w:val="clear" w:color="auto" w:fill="auto"/>
          </w:tcPr>
          <w:p w14:paraId="0B2537B4" w14:textId="77777777" w:rsidR="00A67BA5" w:rsidRPr="00B843F6" w:rsidRDefault="00A67BA5" w:rsidP="007C2FAB">
            <w:pPr>
              <w:adjustRightInd w:val="0"/>
              <w:jc w:val="both"/>
              <w:rPr>
                <w:rFonts w:eastAsia="Calibri" w:cs="Arial"/>
                <w:lang w:val="en-AU"/>
              </w:rPr>
            </w:pPr>
            <w:r w:rsidRPr="00B843F6">
              <w:rPr>
                <w:rFonts w:eastAsia="Calibri" w:cs="Arial"/>
                <w:lang w:val="en-AU"/>
              </w:rPr>
              <w:t>Reduce direct and indirect causes of dugong mortality</w:t>
            </w:r>
          </w:p>
        </w:tc>
      </w:tr>
      <w:tr w:rsidR="00A67BA5" w:rsidRPr="00B843F6" w14:paraId="6F473F10" w14:textId="77777777" w:rsidTr="007C2FAB">
        <w:tc>
          <w:tcPr>
            <w:tcW w:w="1559" w:type="dxa"/>
            <w:shd w:val="clear" w:color="auto" w:fill="95D7D5"/>
          </w:tcPr>
          <w:p w14:paraId="1DD90DFF"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2</w:t>
            </w:r>
          </w:p>
        </w:tc>
        <w:tc>
          <w:tcPr>
            <w:tcW w:w="6804" w:type="dxa"/>
            <w:shd w:val="clear" w:color="auto" w:fill="auto"/>
          </w:tcPr>
          <w:p w14:paraId="2AFAB6E5" w14:textId="77777777" w:rsidR="00A67BA5" w:rsidRPr="00B843F6" w:rsidRDefault="00A67BA5" w:rsidP="007C2FAB">
            <w:pPr>
              <w:adjustRightInd w:val="0"/>
              <w:jc w:val="both"/>
              <w:rPr>
                <w:rFonts w:eastAsia="Calibri" w:cs="Arial"/>
                <w:lang w:val="en-AU"/>
              </w:rPr>
            </w:pPr>
            <w:r w:rsidRPr="00B843F6">
              <w:rPr>
                <w:rFonts w:eastAsia="Calibri" w:cs="Arial"/>
                <w:lang w:val="en-AU"/>
              </w:rPr>
              <w:t>Improve the understanding of dugongs through research and monitoring</w:t>
            </w:r>
          </w:p>
        </w:tc>
      </w:tr>
      <w:tr w:rsidR="00A67BA5" w:rsidRPr="00B843F6" w14:paraId="0E951DAA" w14:textId="77777777" w:rsidTr="007C2FAB">
        <w:tc>
          <w:tcPr>
            <w:tcW w:w="1559" w:type="dxa"/>
            <w:shd w:val="clear" w:color="auto" w:fill="95D7D5"/>
          </w:tcPr>
          <w:p w14:paraId="1B4B3AC8"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3</w:t>
            </w:r>
          </w:p>
        </w:tc>
        <w:tc>
          <w:tcPr>
            <w:tcW w:w="6804" w:type="dxa"/>
            <w:shd w:val="clear" w:color="auto" w:fill="auto"/>
          </w:tcPr>
          <w:p w14:paraId="301AC8C6" w14:textId="77777777" w:rsidR="00A67BA5" w:rsidRPr="00B843F6" w:rsidRDefault="00A67BA5" w:rsidP="007C2FAB">
            <w:pPr>
              <w:adjustRightInd w:val="0"/>
              <w:jc w:val="both"/>
              <w:rPr>
                <w:rFonts w:eastAsia="Calibri" w:cs="Arial"/>
                <w:lang w:val="en-AU"/>
              </w:rPr>
            </w:pPr>
            <w:r w:rsidRPr="00B843F6">
              <w:rPr>
                <w:rFonts w:eastAsia="Calibri" w:cs="Arial"/>
                <w:lang w:val="en-AU"/>
              </w:rPr>
              <w:t xml:space="preserve">Protect, </w:t>
            </w:r>
            <w:proofErr w:type="gramStart"/>
            <w:r w:rsidRPr="00B843F6">
              <w:rPr>
                <w:rFonts w:eastAsia="Calibri" w:cs="Arial"/>
                <w:lang w:val="en-AU"/>
              </w:rPr>
              <w:t>conserve</w:t>
            </w:r>
            <w:proofErr w:type="gramEnd"/>
            <w:r w:rsidRPr="00B843F6">
              <w:rPr>
                <w:rFonts w:eastAsia="Calibri" w:cs="Arial"/>
                <w:lang w:val="en-AU"/>
              </w:rPr>
              <w:t xml:space="preserve"> and manage habitats for dugongs</w:t>
            </w:r>
          </w:p>
        </w:tc>
      </w:tr>
      <w:tr w:rsidR="00A67BA5" w:rsidRPr="00B843F6" w14:paraId="5B20ACDA" w14:textId="77777777" w:rsidTr="007C2FAB">
        <w:tc>
          <w:tcPr>
            <w:tcW w:w="1559" w:type="dxa"/>
            <w:shd w:val="clear" w:color="auto" w:fill="95D7D5"/>
          </w:tcPr>
          <w:p w14:paraId="099FAC0C"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4</w:t>
            </w:r>
          </w:p>
        </w:tc>
        <w:tc>
          <w:tcPr>
            <w:tcW w:w="6804" w:type="dxa"/>
            <w:shd w:val="clear" w:color="auto" w:fill="auto"/>
          </w:tcPr>
          <w:p w14:paraId="4D97FF0E" w14:textId="77777777" w:rsidR="00A67BA5" w:rsidRPr="00B843F6" w:rsidRDefault="00A67BA5" w:rsidP="007C2FAB">
            <w:pPr>
              <w:adjustRightInd w:val="0"/>
              <w:jc w:val="both"/>
              <w:rPr>
                <w:rFonts w:eastAsia="Calibri" w:cs="Arial"/>
                <w:lang w:val="en-AU"/>
              </w:rPr>
            </w:pPr>
            <w:r w:rsidRPr="00B843F6">
              <w:rPr>
                <w:rFonts w:eastAsia="Calibri" w:cs="Arial"/>
                <w:lang w:val="en-AU"/>
              </w:rPr>
              <w:t>Improve the understanding of dugong habitats through research and monitoring</w:t>
            </w:r>
          </w:p>
        </w:tc>
      </w:tr>
      <w:tr w:rsidR="00A67BA5" w:rsidRPr="00B843F6" w14:paraId="32802F47" w14:textId="77777777" w:rsidTr="007C2FAB">
        <w:tc>
          <w:tcPr>
            <w:tcW w:w="1559" w:type="dxa"/>
            <w:shd w:val="clear" w:color="auto" w:fill="95D7D5"/>
          </w:tcPr>
          <w:p w14:paraId="0F940F33"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5</w:t>
            </w:r>
          </w:p>
        </w:tc>
        <w:tc>
          <w:tcPr>
            <w:tcW w:w="6804" w:type="dxa"/>
            <w:shd w:val="clear" w:color="auto" w:fill="auto"/>
          </w:tcPr>
          <w:p w14:paraId="3E17CF80" w14:textId="77777777" w:rsidR="00A67BA5" w:rsidRPr="00B843F6" w:rsidRDefault="00A67BA5" w:rsidP="007C2FAB">
            <w:pPr>
              <w:adjustRightInd w:val="0"/>
              <w:jc w:val="both"/>
              <w:rPr>
                <w:rFonts w:eastAsia="Calibri" w:cs="Arial"/>
                <w:lang w:val="en-AU"/>
              </w:rPr>
            </w:pPr>
            <w:r w:rsidRPr="00B843F6">
              <w:rPr>
                <w:rFonts w:eastAsia="Calibri" w:cs="Arial"/>
                <w:lang w:val="en-AU"/>
              </w:rPr>
              <w:t>Raise awareness of dugong conservation</w:t>
            </w:r>
          </w:p>
        </w:tc>
      </w:tr>
      <w:tr w:rsidR="00A67BA5" w:rsidRPr="00B843F6" w14:paraId="6AC0EBA7" w14:textId="77777777" w:rsidTr="007C2FAB">
        <w:tc>
          <w:tcPr>
            <w:tcW w:w="1559" w:type="dxa"/>
            <w:shd w:val="clear" w:color="auto" w:fill="95D7D5"/>
          </w:tcPr>
          <w:p w14:paraId="7AA27F18"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6</w:t>
            </w:r>
          </w:p>
        </w:tc>
        <w:tc>
          <w:tcPr>
            <w:tcW w:w="6804" w:type="dxa"/>
            <w:shd w:val="clear" w:color="auto" w:fill="auto"/>
          </w:tcPr>
          <w:p w14:paraId="46F2C6C9" w14:textId="77777777" w:rsidR="00A67BA5" w:rsidRPr="00B843F6" w:rsidRDefault="00A67BA5" w:rsidP="007C2FAB">
            <w:pPr>
              <w:adjustRightInd w:val="0"/>
              <w:jc w:val="both"/>
              <w:rPr>
                <w:rFonts w:eastAsia="Calibri" w:cs="Arial"/>
                <w:lang w:val="en-AU"/>
              </w:rPr>
            </w:pPr>
            <w:r w:rsidRPr="00B843F6">
              <w:rPr>
                <w:rFonts w:eastAsia="Calibri" w:cs="Arial"/>
                <w:lang w:val="en-AU"/>
              </w:rPr>
              <w:t xml:space="preserve">Enhance national, </w:t>
            </w:r>
            <w:proofErr w:type="gramStart"/>
            <w:r w:rsidRPr="00B843F6">
              <w:rPr>
                <w:rFonts w:eastAsia="Calibri" w:cs="Arial"/>
                <w:lang w:val="en-AU"/>
              </w:rPr>
              <w:t>regional</w:t>
            </w:r>
            <w:proofErr w:type="gramEnd"/>
            <w:r w:rsidRPr="00B843F6">
              <w:rPr>
                <w:rFonts w:eastAsia="Calibri" w:cs="Arial"/>
                <w:lang w:val="en-AU"/>
              </w:rPr>
              <w:t xml:space="preserve"> and international co-operation</w:t>
            </w:r>
          </w:p>
        </w:tc>
      </w:tr>
      <w:tr w:rsidR="00A67BA5" w:rsidRPr="00B843F6" w14:paraId="0AB5AAE1" w14:textId="77777777" w:rsidTr="007C2FAB">
        <w:tc>
          <w:tcPr>
            <w:tcW w:w="1559" w:type="dxa"/>
            <w:shd w:val="clear" w:color="auto" w:fill="95D7D5"/>
          </w:tcPr>
          <w:p w14:paraId="061D4F52"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7</w:t>
            </w:r>
          </w:p>
        </w:tc>
        <w:tc>
          <w:tcPr>
            <w:tcW w:w="6804" w:type="dxa"/>
            <w:shd w:val="clear" w:color="auto" w:fill="auto"/>
          </w:tcPr>
          <w:p w14:paraId="2D78B49D" w14:textId="77777777" w:rsidR="00A67BA5" w:rsidRPr="00B843F6" w:rsidRDefault="00A67BA5" w:rsidP="007C2FAB">
            <w:pPr>
              <w:adjustRightInd w:val="0"/>
              <w:jc w:val="both"/>
              <w:rPr>
                <w:rFonts w:eastAsia="Calibri" w:cs="Arial"/>
                <w:lang w:val="en-AU"/>
              </w:rPr>
            </w:pPr>
            <w:r w:rsidRPr="00B843F6">
              <w:rPr>
                <w:rFonts w:eastAsia="Calibri" w:cs="Arial"/>
                <w:lang w:val="en-AU"/>
              </w:rPr>
              <w:t>Promote implementation of the MOU</w:t>
            </w:r>
          </w:p>
        </w:tc>
      </w:tr>
      <w:tr w:rsidR="00A67BA5" w:rsidRPr="00B843F6" w14:paraId="59B85DC4" w14:textId="77777777" w:rsidTr="007C2FAB">
        <w:tc>
          <w:tcPr>
            <w:tcW w:w="1559" w:type="dxa"/>
            <w:shd w:val="clear" w:color="auto" w:fill="95D7D5"/>
          </w:tcPr>
          <w:p w14:paraId="766923EB" w14:textId="77777777" w:rsidR="00A67BA5" w:rsidRPr="00B843F6" w:rsidRDefault="00A67BA5" w:rsidP="007C2FAB">
            <w:pPr>
              <w:adjustRightInd w:val="0"/>
              <w:jc w:val="both"/>
              <w:rPr>
                <w:rFonts w:eastAsia="Calibri" w:cs="Arial"/>
                <w:lang w:val="en-AU"/>
              </w:rPr>
            </w:pPr>
            <w:r w:rsidRPr="00B843F6">
              <w:rPr>
                <w:rFonts w:eastAsia="Calibri" w:cs="Arial"/>
                <w:b/>
                <w:bCs/>
                <w:lang w:val="en-AU"/>
              </w:rPr>
              <w:t>Objective 8</w:t>
            </w:r>
          </w:p>
        </w:tc>
        <w:tc>
          <w:tcPr>
            <w:tcW w:w="6804" w:type="dxa"/>
            <w:shd w:val="clear" w:color="auto" w:fill="auto"/>
          </w:tcPr>
          <w:p w14:paraId="3A93F8B0" w14:textId="77777777" w:rsidR="00A67BA5" w:rsidRPr="00B843F6" w:rsidRDefault="00A67BA5" w:rsidP="007C2FAB">
            <w:pPr>
              <w:adjustRightInd w:val="0"/>
              <w:jc w:val="both"/>
              <w:rPr>
                <w:rFonts w:eastAsia="Calibri" w:cs="Arial"/>
                <w:lang w:val="en-AU"/>
              </w:rPr>
            </w:pPr>
            <w:r w:rsidRPr="00B843F6">
              <w:rPr>
                <w:rFonts w:eastAsia="Calibri" w:cs="Arial"/>
                <w:lang w:val="en-AU"/>
              </w:rPr>
              <w:t>Improve legal protection of dugongs and their habitats</w:t>
            </w:r>
          </w:p>
        </w:tc>
      </w:tr>
      <w:tr w:rsidR="00A67BA5" w:rsidRPr="00B843F6" w14:paraId="61616CEE" w14:textId="77777777" w:rsidTr="007C2FAB">
        <w:tc>
          <w:tcPr>
            <w:tcW w:w="1559" w:type="dxa"/>
            <w:shd w:val="clear" w:color="auto" w:fill="95D7D5"/>
          </w:tcPr>
          <w:p w14:paraId="10F1FC47" w14:textId="77777777" w:rsidR="00A67BA5" w:rsidRPr="00B843F6" w:rsidRDefault="00A67BA5" w:rsidP="007C2FAB">
            <w:pPr>
              <w:adjustRightInd w:val="0"/>
              <w:jc w:val="both"/>
              <w:rPr>
                <w:rFonts w:eastAsia="Calibri" w:cs="Arial"/>
                <w:b/>
                <w:bCs/>
                <w:lang w:val="en-AU"/>
              </w:rPr>
            </w:pPr>
            <w:r w:rsidRPr="00B843F6">
              <w:rPr>
                <w:rFonts w:eastAsia="Calibri" w:cs="Arial"/>
                <w:b/>
                <w:bCs/>
                <w:lang w:val="en-AU"/>
              </w:rPr>
              <w:t>Objective 9</w:t>
            </w:r>
          </w:p>
        </w:tc>
        <w:tc>
          <w:tcPr>
            <w:tcW w:w="6804" w:type="dxa"/>
            <w:shd w:val="clear" w:color="auto" w:fill="auto"/>
          </w:tcPr>
          <w:p w14:paraId="2E67DBA1" w14:textId="77777777" w:rsidR="00A67BA5" w:rsidRPr="00B843F6" w:rsidRDefault="00A67BA5" w:rsidP="007C2FAB">
            <w:pPr>
              <w:adjustRightInd w:val="0"/>
              <w:jc w:val="both"/>
              <w:rPr>
                <w:rFonts w:eastAsia="Calibri" w:cs="Arial"/>
                <w:lang w:val="en-AU"/>
              </w:rPr>
            </w:pPr>
            <w:r w:rsidRPr="00B843F6">
              <w:rPr>
                <w:rFonts w:eastAsia="Calibri" w:cs="Arial"/>
                <w:lang w:val="en-AU"/>
              </w:rPr>
              <w:t xml:space="preserve">Build national, </w:t>
            </w:r>
            <w:proofErr w:type="gramStart"/>
            <w:r w:rsidRPr="00B843F6">
              <w:rPr>
                <w:rFonts w:eastAsia="Calibri" w:cs="Arial"/>
                <w:lang w:val="en-AU"/>
              </w:rPr>
              <w:t>regional</w:t>
            </w:r>
            <w:proofErr w:type="gramEnd"/>
            <w:r w:rsidRPr="00B843F6">
              <w:rPr>
                <w:rFonts w:eastAsia="Calibri" w:cs="Arial"/>
                <w:lang w:val="en-AU"/>
              </w:rPr>
              <w:t xml:space="preserve"> and international capacity for the conservation of dugongs and their habitats</w:t>
            </w:r>
          </w:p>
        </w:tc>
      </w:tr>
    </w:tbl>
    <w:p w14:paraId="719CBE33" w14:textId="77777777" w:rsidR="00A67BA5" w:rsidRPr="00B843F6" w:rsidRDefault="00A67BA5" w:rsidP="00A67BA5">
      <w:pPr>
        <w:pStyle w:val="ListParagraph"/>
        <w:adjustRightInd w:val="0"/>
        <w:ind w:left="284"/>
        <w:jc w:val="both"/>
        <w:rPr>
          <w:rFonts w:ascii="Arial" w:eastAsia="Calibri" w:hAnsi="Arial" w:cs="Arial"/>
          <w:lang w:val="en-AU"/>
        </w:rPr>
      </w:pPr>
    </w:p>
    <w:p w14:paraId="25399F45" w14:textId="77777777" w:rsidR="00A67BA5" w:rsidRPr="00B843F6" w:rsidRDefault="00A67BA5" w:rsidP="00A67BA5">
      <w:pPr>
        <w:pStyle w:val="ListParagraph"/>
        <w:widowControl/>
        <w:numPr>
          <w:ilvl w:val="0"/>
          <w:numId w:val="23"/>
        </w:numPr>
        <w:autoSpaceDE w:val="0"/>
        <w:autoSpaceDN w:val="0"/>
        <w:adjustRightInd w:val="0"/>
        <w:spacing w:before="6"/>
        <w:ind w:left="284"/>
        <w:contextualSpacing w:val="0"/>
        <w:jc w:val="both"/>
        <w:rPr>
          <w:rFonts w:ascii="Arial" w:eastAsia="Calibri" w:hAnsi="Arial" w:cs="Arial"/>
          <w:lang w:val="en-AU"/>
        </w:rPr>
      </w:pPr>
      <w:r w:rsidRPr="00B843F6">
        <w:rPr>
          <w:rFonts w:ascii="Arial" w:eastAsia="Calibri" w:hAnsi="Arial" w:cs="Arial"/>
          <w:lang w:val="en-AU"/>
        </w:rPr>
        <w:t xml:space="preserve">The objectives of the CMP are articulated into actions, each of which is accompanied by example activities that aim to support Signatory States and other relevant stakeholders in identifying specific ways to implement the actions of the CMP at local, national and/or regional levels. </w:t>
      </w:r>
    </w:p>
    <w:p w14:paraId="2E9FCD8B" w14:textId="77777777" w:rsidR="00A67BA5" w:rsidRPr="00B843F6" w:rsidRDefault="00A67BA5" w:rsidP="00A67BA5">
      <w:pPr>
        <w:pStyle w:val="ListParagraph"/>
        <w:adjustRightInd w:val="0"/>
        <w:ind w:left="284"/>
        <w:jc w:val="both"/>
        <w:rPr>
          <w:rFonts w:ascii="Arial" w:eastAsia="Calibri" w:hAnsi="Arial" w:cs="Arial"/>
          <w:lang w:val="en-AU"/>
        </w:rPr>
      </w:pPr>
    </w:p>
    <w:p w14:paraId="439D1F2B" w14:textId="77777777" w:rsidR="00A67BA5" w:rsidRPr="00B843F6" w:rsidRDefault="00A67BA5" w:rsidP="00A67BA5">
      <w:pPr>
        <w:pStyle w:val="ListParagraph"/>
        <w:widowControl/>
        <w:numPr>
          <w:ilvl w:val="0"/>
          <w:numId w:val="23"/>
        </w:numPr>
        <w:spacing w:before="6"/>
        <w:ind w:left="284"/>
        <w:contextualSpacing w:val="0"/>
        <w:jc w:val="both"/>
        <w:rPr>
          <w:rFonts w:ascii="Arial" w:hAnsi="Arial" w:cs="Arial"/>
        </w:rPr>
      </w:pPr>
      <w:r w:rsidRPr="00B843F6">
        <w:rPr>
          <w:rFonts w:ascii="Arial" w:eastAsia="Calibri" w:hAnsi="Arial" w:cs="Arial"/>
          <w:lang w:val="en-AU"/>
        </w:rPr>
        <w:t xml:space="preserve">The example activities provided apply to a variety of contexts. It is strongly recommended that Signatory States identify and articulate </w:t>
      </w:r>
      <w:r w:rsidRPr="00B843F6">
        <w:rPr>
          <w:rFonts w:ascii="Arial" w:hAnsi="Arial" w:cs="Arial"/>
        </w:rPr>
        <w:t xml:space="preserve">the context for implementing the Dugong MOU at national level (e.g., governance structure for marine megafauna management, size of dugong population, </w:t>
      </w:r>
      <w:proofErr w:type="gramStart"/>
      <w:r w:rsidRPr="00B843F6">
        <w:rPr>
          <w:rFonts w:ascii="Arial" w:hAnsi="Arial" w:cs="Arial"/>
        </w:rPr>
        <w:t>management</w:t>
      </w:r>
      <w:proofErr w:type="gramEnd"/>
      <w:r w:rsidRPr="00B843F6">
        <w:rPr>
          <w:rFonts w:ascii="Arial" w:hAnsi="Arial" w:cs="Arial"/>
        </w:rPr>
        <w:t xml:space="preserve"> and research capacity) before determining which example activities to implement. </w:t>
      </w:r>
    </w:p>
    <w:p w14:paraId="0CE95F03" w14:textId="77777777" w:rsidR="00A67BA5" w:rsidRPr="00A67BA5" w:rsidRDefault="00A67BA5" w:rsidP="00A67BA5">
      <w:pPr>
        <w:pStyle w:val="ListParagraph"/>
        <w:rPr>
          <w:rFonts w:ascii="Arial" w:hAnsi="Arial" w:cs="Arial"/>
          <w:u w:val="single"/>
        </w:rPr>
      </w:pPr>
    </w:p>
    <w:p w14:paraId="77C585F2" w14:textId="77777777" w:rsidR="00A67BA5" w:rsidRDefault="00A67BA5" w:rsidP="00A67BA5">
      <w:pPr>
        <w:spacing w:before="6"/>
        <w:jc w:val="both"/>
        <w:rPr>
          <w:rFonts w:cs="Arial"/>
          <w:u w:val="single"/>
        </w:rPr>
      </w:pPr>
    </w:p>
    <w:p w14:paraId="60675EE8" w14:textId="77777777" w:rsidR="00A67BA5" w:rsidRDefault="00A67BA5" w:rsidP="00A67BA5">
      <w:pPr>
        <w:spacing w:before="6"/>
        <w:jc w:val="both"/>
        <w:rPr>
          <w:rFonts w:cs="Arial"/>
          <w:u w:val="single"/>
        </w:rPr>
      </w:pPr>
    </w:p>
    <w:p w14:paraId="34CD37FB" w14:textId="77777777" w:rsidR="00A67BA5" w:rsidRDefault="00A67BA5" w:rsidP="00A67BA5">
      <w:pPr>
        <w:spacing w:before="6"/>
        <w:jc w:val="both"/>
        <w:rPr>
          <w:rFonts w:cs="Arial"/>
          <w:u w:val="single"/>
        </w:rPr>
      </w:pPr>
    </w:p>
    <w:p w14:paraId="77D9B818" w14:textId="77777777" w:rsidR="00A67BA5" w:rsidRDefault="00A67BA5" w:rsidP="00A67BA5">
      <w:pPr>
        <w:spacing w:before="6"/>
        <w:jc w:val="both"/>
        <w:rPr>
          <w:rFonts w:cs="Arial"/>
          <w:u w:val="single"/>
        </w:rPr>
      </w:pPr>
    </w:p>
    <w:p w14:paraId="027D42EC" w14:textId="77777777" w:rsidR="00A67BA5" w:rsidRDefault="00A67BA5" w:rsidP="00A67BA5">
      <w:pPr>
        <w:spacing w:before="6"/>
        <w:jc w:val="both"/>
        <w:rPr>
          <w:rFonts w:cs="Arial"/>
          <w:u w:val="single"/>
        </w:rPr>
      </w:pPr>
    </w:p>
    <w:p w14:paraId="47DF426A" w14:textId="77777777" w:rsidR="00A67BA5" w:rsidRDefault="00A67BA5" w:rsidP="00A67BA5">
      <w:pPr>
        <w:spacing w:before="6"/>
        <w:jc w:val="both"/>
        <w:rPr>
          <w:rFonts w:cs="Arial"/>
          <w:u w:val="single"/>
        </w:rPr>
      </w:pPr>
    </w:p>
    <w:p w14:paraId="3A1DD2FE" w14:textId="77777777" w:rsidR="00A67BA5" w:rsidRDefault="00A67BA5" w:rsidP="00A67BA5">
      <w:pPr>
        <w:spacing w:before="6"/>
        <w:jc w:val="both"/>
        <w:rPr>
          <w:rFonts w:cs="Arial"/>
          <w:u w:val="single"/>
        </w:rPr>
      </w:pPr>
    </w:p>
    <w:p w14:paraId="5FE26125" w14:textId="77777777" w:rsidR="00A67BA5" w:rsidRDefault="00A67BA5" w:rsidP="00A67BA5">
      <w:pPr>
        <w:spacing w:before="6"/>
        <w:jc w:val="both"/>
        <w:rPr>
          <w:rFonts w:cs="Arial"/>
          <w:u w:val="single"/>
        </w:rPr>
      </w:pPr>
    </w:p>
    <w:p w14:paraId="75EB8CA5" w14:textId="77777777" w:rsidR="00A67BA5" w:rsidRDefault="00A67BA5" w:rsidP="00A67BA5">
      <w:pPr>
        <w:spacing w:before="6"/>
        <w:jc w:val="both"/>
        <w:rPr>
          <w:rFonts w:cs="Arial"/>
          <w:u w:val="single"/>
        </w:rPr>
      </w:pPr>
    </w:p>
    <w:p w14:paraId="7E03E566" w14:textId="77777777" w:rsidR="00A67BA5" w:rsidRDefault="00A67BA5" w:rsidP="00A67BA5">
      <w:pPr>
        <w:spacing w:before="6"/>
        <w:jc w:val="both"/>
        <w:rPr>
          <w:rFonts w:cs="Arial"/>
          <w:u w:val="single"/>
        </w:rPr>
      </w:pPr>
    </w:p>
    <w:p w14:paraId="53FCA02B" w14:textId="77777777" w:rsidR="00A67BA5" w:rsidRDefault="00A67BA5" w:rsidP="00A67BA5">
      <w:pPr>
        <w:spacing w:before="6"/>
        <w:jc w:val="both"/>
        <w:rPr>
          <w:rFonts w:cs="Arial"/>
          <w:u w:val="single"/>
        </w:rPr>
      </w:pPr>
    </w:p>
    <w:p w14:paraId="21D35E82" w14:textId="77777777" w:rsidR="00A67BA5" w:rsidRDefault="00A67BA5" w:rsidP="00A67BA5">
      <w:pPr>
        <w:spacing w:before="6"/>
        <w:jc w:val="both"/>
        <w:rPr>
          <w:rFonts w:cs="Arial"/>
          <w:u w:val="single"/>
        </w:rPr>
      </w:pPr>
    </w:p>
    <w:p w14:paraId="7AC50686" w14:textId="77777777" w:rsidR="00A67BA5" w:rsidRDefault="00A67BA5" w:rsidP="00A67BA5">
      <w:pPr>
        <w:spacing w:before="6"/>
        <w:jc w:val="both"/>
        <w:rPr>
          <w:rFonts w:cs="Arial"/>
          <w:u w:val="single"/>
        </w:rPr>
      </w:pPr>
    </w:p>
    <w:p w14:paraId="32B53093" w14:textId="77777777" w:rsidR="00A67BA5" w:rsidRDefault="00A67BA5" w:rsidP="00A67BA5">
      <w:pPr>
        <w:spacing w:before="6"/>
        <w:jc w:val="both"/>
        <w:rPr>
          <w:rFonts w:cs="Arial"/>
          <w:u w:val="single"/>
        </w:rPr>
      </w:pPr>
    </w:p>
    <w:p w14:paraId="0776193C" w14:textId="77777777" w:rsidR="00A67BA5" w:rsidRDefault="00A67BA5" w:rsidP="00A67BA5">
      <w:pPr>
        <w:spacing w:before="6"/>
        <w:jc w:val="both"/>
        <w:rPr>
          <w:rFonts w:cs="Arial"/>
          <w:u w:val="single"/>
        </w:rPr>
      </w:pPr>
    </w:p>
    <w:p w14:paraId="5F392868" w14:textId="77777777" w:rsidR="00A67BA5" w:rsidRDefault="00A67BA5" w:rsidP="00A67BA5">
      <w:pPr>
        <w:spacing w:before="6"/>
        <w:jc w:val="both"/>
        <w:rPr>
          <w:rFonts w:cs="Arial"/>
          <w:u w:val="single"/>
        </w:rPr>
      </w:pPr>
    </w:p>
    <w:p w14:paraId="7FF5EB68" w14:textId="77777777" w:rsidR="00A67BA5" w:rsidRDefault="00A67BA5" w:rsidP="00A67BA5">
      <w:pPr>
        <w:spacing w:before="6"/>
        <w:jc w:val="both"/>
        <w:rPr>
          <w:rFonts w:cs="Arial"/>
          <w:u w:val="single"/>
        </w:rPr>
      </w:pPr>
    </w:p>
    <w:p w14:paraId="0DF6BCEB" w14:textId="77777777" w:rsidR="00A67BA5" w:rsidRDefault="00A67BA5" w:rsidP="00A67BA5">
      <w:pPr>
        <w:spacing w:before="6"/>
        <w:jc w:val="both"/>
        <w:rPr>
          <w:rFonts w:cs="Arial"/>
          <w:u w:val="single"/>
        </w:rPr>
      </w:pPr>
    </w:p>
    <w:p w14:paraId="7CDC88BB" w14:textId="77777777" w:rsidR="00A67BA5" w:rsidRDefault="00A67BA5" w:rsidP="00A67BA5">
      <w:pPr>
        <w:spacing w:before="6"/>
        <w:jc w:val="both"/>
        <w:rPr>
          <w:rFonts w:cs="Arial"/>
          <w:u w:val="single"/>
        </w:rPr>
      </w:pPr>
    </w:p>
    <w:p w14:paraId="62A5584A" w14:textId="77777777" w:rsidR="00A67BA5" w:rsidRDefault="00A67BA5" w:rsidP="00A67BA5">
      <w:pPr>
        <w:spacing w:before="6"/>
        <w:jc w:val="both"/>
        <w:rPr>
          <w:rFonts w:cs="Arial"/>
          <w:u w:val="single"/>
        </w:rPr>
      </w:pPr>
    </w:p>
    <w:p w14:paraId="2FDFE063" w14:textId="77777777" w:rsidR="00A67BA5" w:rsidRDefault="00A67BA5" w:rsidP="00A67BA5">
      <w:pPr>
        <w:spacing w:before="6"/>
        <w:jc w:val="both"/>
        <w:rPr>
          <w:rFonts w:cs="Arial"/>
          <w:u w:val="single"/>
        </w:rPr>
      </w:pPr>
    </w:p>
    <w:p w14:paraId="0D38FC15" w14:textId="77777777" w:rsidR="00A67BA5" w:rsidRDefault="00A67BA5" w:rsidP="00A67BA5">
      <w:pPr>
        <w:spacing w:before="6"/>
        <w:jc w:val="both"/>
        <w:rPr>
          <w:rFonts w:cs="Arial"/>
          <w:u w:val="single"/>
        </w:rPr>
      </w:pPr>
    </w:p>
    <w:p w14:paraId="441CF419" w14:textId="77777777" w:rsidR="00A67BA5" w:rsidRDefault="00A67BA5" w:rsidP="00A67BA5">
      <w:pPr>
        <w:spacing w:before="6"/>
        <w:jc w:val="both"/>
        <w:rPr>
          <w:rFonts w:cs="Arial"/>
          <w:u w:val="single"/>
        </w:rPr>
      </w:pPr>
    </w:p>
    <w:p w14:paraId="4E14367E" w14:textId="77777777" w:rsidR="00A67BA5" w:rsidRDefault="00A67BA5" w:rsidP="00A67BA5">
      <w:pPr>
        <w:spacing w:before="6"/>
        <w:jc w:val="both"/>
        <w:rPr>
          <w:rFonts w:cs="Arial"/>
          <w:u w:val="single"/>
        </w:rPr>
      </w:pPr>
    </w:p>
    <w:p w14:paraId="2E9FB3EB" w14:textId="77777777" w:rsidR="00A67BA5" w:rsidRDefault="00A67BA5" w:rsidP="00A67BA5">
      <w:pPr>
        <w:spacing w:before="6"/>
        <w:jc w:val="both"/>
        <w:rPr>
          <w:rFonts w:cs="Arial"/>
          <w:u w:val="single"/>
        </w:rPr>
      </w:pPr>
    </w:p>
    <w:p w14:paraId="7CC0B6AB" w14:textId="77777777" w:rsidR="00A67BA5" w:rsidRDefault="00A67BA5" w:rsidP="00A67BA5">
      <w:pPr>
        <w:spacing w:before="6"/>
        <w:jc w:val="both"/>
        <w:rPr>
          <w:rFonts w:cs="Arial"/>
          <w:u w:val="single"/>
        </w:rPr>
        <w:sectPr w:rsidR="00A67BA5" w:rsidSect="00953B3E">
          <w:headerReference w:type="even" r:id="rId11"/>
          <w:headerReference w:type="default" r:id="rId12"/>
          <w:footerReference w:type="even" r:id="rId13"/>
          <w:footerReference w:type="default" r:id="rId14"/>
          <w:headerReference w:type="first" r:id="rId15"/>
          <w:footerReference w:type="first" r:id="rId16"/>
          <w:pgSz w:w="12240" w:h="15840"/>
          <w:pgMar w:top="806" w:right="1440" w:bottom="1440" w:left="1440" w:header="720" w:footer="576" w:gutter="0"/>
          <w:cols w:space="720"/>
          <w:titlePg/>
          <w:docGrid w:linePitch="360"/>
        </w:sectPr>
      </w:pPr>
    </w:p>
    <w:tbl>
      <w:tblPr>
        <w:tblW w:w="144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992"/>
        <w:gridCol w:w="992"/>
        <w:gridCol w:w="2410"/>
        <w:gridCol w:w="1418"/>
        <w:gridCol w:w="5953"/>
      </w:tblGrid>
      <w:tr w:rsidR="00A67BA5" w:rsidRPr="00753975" w14:paraId="554AED2E" w14:textId="77777777" w:rsidTr="00A67BA5">
        <w:trPr>
          <w:trHeight w:val="567"/>
        </w:trPr>
        <w:tc>
          <w:tcPr>
            <w:tcW w:w="14459" w:type="dxa"/>
            <w:gridSpan w:val="6"/>
            <w:shd w:val="clear" w:color="auto" w:fill="95D7D5"/>
            <w:vAlign w:val="center"/>
          </w:tcPr>
          <w:p w14:paraId="71B203DB" w14:textId="77777777" w:rsidR="00A67BA5" w:rsidRPr="00611F29" w:rsidRDefault="00A67BA5" w:rsidP="007C2FAB">
            <w:pPr>
              <w:pStyle w:val="Heading4"/>
              <w:tabs>
                <w:tab w:val="left" w:pos="5593"/>
              </w:tabs>
              <w:rPr>
                <w:rFonts w:ascii="Arial" w:hAnsi="Arial" w:cs="Arial"/>
                <w:sz w:val="22"/>
                <w:szCs w:val="22"/>
              </w:rPr>
            </w:pPr>
            <w:r w:rsidRPr="00611F29">
              <w:rPr>
                <w:rFonts w:ascii="Arial" w:hAnsi="Arial" w:cs="Arial"/>
                <w:sz w:val="22"/>
                <w:szCs w:val="22"/>
              </w:rPr>
              <w:lastRenderedPageBreak/>
              <w:t>Objective 1 – Reduce direct and indirect causes of dugong mortality</w:t>
            </w:r>
          </w:p>
        </w:tc>
      </w:tr>
      <w:tr w:rsidR="00A67BA5" w:rsidRPr="00753975" w14:paraId="597C1D60" w14:textId="77777777" w:rsidTr="00A67BA5">
        <w:tc>
          <w:tcPr>
            <w:tcW w:w="2694" w:type="dxa"/>
            <w:shd w:val="clear" w:color="auto" w:fill="E6E6E6"/>
            <w:vAlign w:val="center"/>
          </w:tcPr>
          <w:p w14:paraId="3679EB08" w14:textId="77777777" w:rsidR="00A67BA5" w:rsidRPr="00611F29" w:rsidRDefault="00A67BA5" w:rsidP="007C2FAB">
            <w:pPr>
              <w:rPr>
                <w:rFonts w:cs="Arial"/>
                <w:b/>
                <w:lang w:val="en-GB"/>
              </w:rPr>
            </w:pPr>
            <w:r w:rsidRPr="00611F29">
              <w:rPr>
                <w:rFonts w:cs="Arial"/>
                <w:b/>
                <w:lang w:val="en-GB"/>
              </w:rPr>
              <w:t>Action</w:t>
            </w:r>
          </w:p>
        </w:tc>
        <w:tc>
          <w:tcPr>
            <w:tcW w:w="992" w:type="dxa"/>
            <w:shd w:val="clear" w:color="auto" w:fill="E6E6E6"/>
          </w:tcPr>
          <w:p w14:paraId="7E3A6C44" w14:textId="288A9FE0" w:rsidR="00A67BA5" w:rsidRPr="00611F29" w:rsidRDefault="00A67BA5" w:rsidP="007C2FAB">
            <w:pPr>
              <w:rPr>
                <w:rFonts w:cs="Arial"/>
                <w:b/>
                <w:lang w:val="en-GB"/>
              </w:rPr>
            </w:pPr>
            <w:r w:rsidRPr="00611F29">
              <w:rPr>
                <w:rFonts w:cs="Arial"/>
                <w:b/>
                <w:lang w:val="en-GB"/>
              </w:rPr>
              <w:t>Priority level</w:t>
            </w:r>
          </w:p>
        </w:tc>
        <w:tc>
          <w:tcPr>
            <w:tcW w:w="992" w:type="dxa"/>
            <w:shd w:val="clear" w:color="auto" w:fill="E6E6E6"/>
          </w:tcPr>
          <w:p w14:paraId="22586F28" w14:textId="292B06E4" w:rsidR="00A67BA5" w:rsidRPr="00611F29" w:rsidRDefault="00A67BA5" w:rsidP="007C2FAB">
            <w:pPr>
              <w:rPr>
                <w:rFonts w:cs="Arial"/>
                <w:b/>
                <w:strike/>
                <w:lang w:val="en-GB"/>
              </w:rPr>
            </w:pPr>
          </w:p>
        </w:tc>
        <w:tc>
          <w:tcPr>
            <w:tcW w:w="2410" w:type="dxa"/>
            <w:shd w:val="clear" w:color="auto" w:fill="E6E6E6"/>
            <w:vAlign w:val="center"/>
          </w:tcPr>
          <w:p w14:paraId="35AD0E26" w14:textId="69241AF5" w:rsidR="00A67BA5" w:rsidRPr="00611F29" w:rsidRDefault="00A67BA5" w:rsidP="007C2FAB">
            <w:pPr>
              <w:rPr>
                <w:rFonts w:cs="Arial"/>
                <w:b/>
                <w:lang w:val="en-GB"/>
              </w:rPr>
            </w:pPr>
            <w:r w:rsidRPr="00611F29">
              <w:rPr>
                <w:rFonts w:cs="Arial"/>
                <w:b/>
                <w:lang w:val="en-GB"/>
              </w:rPr>
              <w:t>Concerned organizations</w:t>
            </w:r>
          </w:p>
        </w:tc>
        <w:tc>
          <w:tcPr>
            <w:tcW w:w="1418" w:type="dxa"/>
            <w:shd w:val="clear" w:color="auto" w:fill="E6E6E6"/>
            <w:vAlign w:val="center"/>
          </w:tcPr>
          <w:p w14:paraId="4B049F9F" w14:textId="03B59691" w:rsidR="00A67BA5" w:rsidRPr="00611F29" w:rsidRDefault="00A67BA5" w:rsidP="007C2FAB">
            <w:pPr>
              <w:rPr>
                <w:rFonts w:cs="Arial"/>
                <w:b/>
                <w:strike/>
                <w:lang w:val="en-GB"/>
              </w:rPr>
            </w:pPr>
          </w:p>
        </w:tc>
        <w:tc>
          <w:tcPr>
            <w:tcW w:w="5953" w:type="dxa"/>
            <w:shd w:val="clear" w:color="auto" w:fill="E6E6E6"/>
            <w:vAlign w:val="center"/>
          </w:tcPr>
          <w:p w14:paraId="0B6C6C1C" w14:textId="77777777" w:rsidR="00A67BA5" w:rsidRPr="00611F29" w:rsidRDefault="00A67BA5" w:rsidP="007C2FAB">
            <w:pPr>
              <w:tabs>
                <w:tab w:val="left" w:pos="5565"/>
              </w:tabs>
              <w:rPr>
                <w:rFonts w:cs="Arial"/>
                <w:b/>
                <w:lang w:val="en-GB"/>
              </w:rPr>
            </w:pPr>
            <w:r w:rsidRPr="00611F29">
              <w:rPr>
                <w:rFonts w:cs="Arial"/>
                <w:b/>
                <w:lang w:val="en-GB"/>
              </w:rPr>
              <w:t>Examples of specific activities</w:t>
            </w:r>
          </w:p>
        </w:tc>
      </w:tr>
      <w:tr w:rsidR="00A67BA5" w:rsidRPr="00753975" w14:paraId="5F2AFC87" w14:textId="77777777" w:rsidTr="00A67BA5">
        <w:tc>
          <w:tcPr>
            <w:tcW w:w="2694" w:type="dxa"/>
          </w:tcPr>
          <w:p w14:paraId="097FD65A" w14:textId="27E89DE4" w:rsidR="00A67BA5" w:rsidRPr="00611F29" w:rsidRDefault="00A67BA5" w:rsidP="007C2FAB">
            <w:pPr>
              <w:pStyle w:val="CommentText"/>
              <w:tabs>
                <w:tab w:val="left" w:pos="432"/>
              </w:tabs>
              <w:ind w:left="432" w:hanging="432"/>
              <w:rPr>
                <w:rFonts w:cs="Arial"/>
                <w:sz w:val="22"/>
                <w:szCs w:val="22"/>
              </w:rPr>
            </w:pPr>
            <w:r w:rsidRPr="00611F29">
              <w:rPr>
                <w:rFonts w:cs="Arial"/>
                <w:b/>
                <w:bCs/>
                <w:sz w:val="22"/>
                <w:szCs w:val="22"/>
              </w:rPr>
              <w:t>1.1</w:t>
            </w:r>
            <w:r w:rsidRPr="00611F29">
              <w:rPr>
                <w:rFonts w:cs="Arial"/>
                <w:sz w:val="22"/>
                <w:szCs w:val="22"/>
              </w:rPr>
              <w:tab/>
              <w:t xml:space="preserve">Identify, </w:t>
            </w:r>
            <w:proofErr w:type="gramStart"/>
            <w:r w:rsidRPr="00611F29">
              <w:rPr>
                <w:rFonts w:cs="Arial"/>
                <w:sz w:val="22"/>
                <w:szCs w:val="22"/>
              </w:rPr>
              <w:t>assess</w:t>
            </w:r>
            <w:proofErr w:type="gramEnd"/>
            <w:r w:rsidRPr="00611F29">
              <w:rPr>
                <w:rFonts w:cs="Arial"/>
                <w:sz w:val="22"/>
                <w:szCs w:val="22"/>
              </w:rPr>
              <w:t xml:space="preserve"> and evaluate the threats to dugong populations and develop appropriate measures to address them</w:t>
            </w:r>
          </w:p>
        </w:tc>
        <w:tc>
          <w:tcPr>
            <w:tcW w:w="992" w:type="dxa"/>
            <w:shd w:val="clear" w:color="auto" w:fill="F58683"/>
          </w:tcPr>
          <w:p w14:paraId="084EF272" w14:textId="21FE0175" w:rsidR="00A67BA5" w:rsidRPr="00611F29" w:rsidRDefault="00A67BA5" w:rsidP="007C2FAB">
            <w:pPr>
              <w:rPr>
                <w:rFonts w:cs="Arial"/>
                <w:strike/>
                <w:lang w:val="en-GB"/>
              </w:rPr>
            </w:pPr>
            <w:r w:rsidRPr="00611F29">
              <w:rPr>
                <w:rFonts w:cs="Arial"/>
                <w:lang w:val="en-GB"/>
              </w:rPr>
              <w:t xml:space="preserve">High </w:t>
            </w:r>
          </w:p>
        </w:tc>
        <w:tc>
          <w:tcPr>
            <w:tcW w:w="992" w:type="dxa"/>
          </w:tcPr>
          <w:p w14:paraId="57B7B849" w14:textId="72B42327" w:rsidR="00A67BA5" w:rsidRPr="00611F29" w:rsidRDefault="00A67BA5" w:rsidP="007C2FAB">
            <w:pPr>
              <w:rPr>
                <w:rFonts w:cs="Arial"/>
                <w:strike/>
                <w:lang w:val="en-GB"/>
              </w:rPr>
            </w:pPr>
          </w:p>
        </w:tc>
        <w:tc>
          <w:tcPr>
            <w:tcW w:w="2410" w:type="dxa"/>
          </w:tcPr>
          <w:p w14:paraId="440C1E04"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1FE868A8"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Intergovernmental organizations (IGOs)</w:t>
            </w:r>
          </w:p>
          <w:p w14:paraId="3203A968"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Non-governmental organizations (NGOs)</w:t>
            </w:r>
          </w:p>
          <w:p w14:paraId="5186D359"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 xml:space="preserve">Research/academic </w:t>
            </w:r>
            <w:proofErr w:type="gramStart"/>
            <w:r w:rsidRPr="00611F29">
              <w:rPr>
                <w:rFonts w:ascii="Arial" w:hAnsi="Arial" w:cs="Arial"/>
                <w:w w:val="105"/>
              </w:rPr>
              <w:t>institutions</w:t>
            </w:r>
            <w:proofErr w:type="gramEnd"/>
          </w:p>
          <w:p w14:paraId="3C66CBA2"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Local communities</w:t>
            </w:r>
          </w:p>
        </w:tc>
        <w:tc>
          <w:tcPr>
            <w:tcW w:w="1418" w:type="dxa"/>
          </w:tcPr>
          <w:p w14:paraId="4E9ED892" w14:textId="685DF4D7" w:rsidR="00A67BA5" w:rsidRPr="00611F29" w:rsidRDefault="00A67BA5" w:rsidP="007C2FAB">
            <w:pPr>
              <w:rPr>
                <w:rFonts w:cs="Arial"/>
                <w:strike/>
                <w:lang w:val="en-GB"/>
              </w:rPr>
            </w:pPr>
          </w:p>
        </w:tc>
        <w:tc>
          <w:tcPr>
            <w:tcW w:w="5953" w:type="dxa"/>
          </w:tcPr>
          <w:p w14:paraId="3EE74742" w14:textId="77777777" w:rsidR="00A67BA5" w:rsidRPr="00611F29" w:rsidRDefault="00A67BA5" w:rsidP="00A67BA5">
            <w:pPr>
              <w:pStyle w:val="TableParagraph"/>
              <w:numPr>
                <w:ilvl w:val="0"/>
                <w:numId w:val="51"/>
              </w:numPr>
              <w:ind w:left="340" w:hanging="340"/>
              <w:rPr>
                <w:rFonts w:ascii="Arial" w:hAnsi="Arial" w:cs="Arial"/>
                <w:w w:val="105"/>
              </w:rPr>
            </w:pPr>
            <w:r w:rsidRPr="00611F29">
              <w:rPr>
                <w:rFonts w:ascii="Arial" w:eastAsia="Calibri" w:hAnsi="Arial" w:cs="Arial"/>
                <w:lang w:val="en-AU"/>
              </w:rPr>
              <w:t xml:space="preserve">Identify financial and other capacity needs for </w:t>
            </w:r>
            <w:r w:rsidRPr="00611F29">
              <w:rPr>
                <w:rFonts w:ascii="Arial" w:hAnsi="Arial" w:cs="Arial"/>
                <w:w w:val="105"/>
              </w:rPr>
              <w:t xml:space="preserve">reducing direct and indirect causes of dugong </w:t>
            </w:r>
            <w:proofErr w:type="gramStart"/>
            <w:r w:rsidRPr="00611F29">
              <w:rPr>
                <w:rFonts w:ascii="Arial" w:hAnsi="Arial" w:cs="Arial"/>
                <w:w w:val="105"/>
              </w:rPr>
              <w:t>mortality</w:t>
            </w:r>
            <w:proofErr w:type="gramEnd"/>
          </w:p>
          <w:p w14:paraId="49A5903C" w14:textId="77777777" w:rsidR="00A67BA5" w:rsidRPr="00611F29" w:rsidRDefault="00A67BA5" w:rsidP="00A67BA5">
            <w:pPr>
              <w:pStyle w:val="TableParagraph"/>
              <w:numPr>
                <w:ilvl w:val="0"/>
                <w:numId w:val="51"/>
              </w:numPr>
              <w:ind w:left="340" w:hanging="340"/>
              <w:rPr>
                <w:rFonts w:ascii="Arial" w:hAnsi="Arial" w:cs="Arial"/>
              </w:rPr>
            </w:pPr>
            <w:r w:rsidRPr="00611F29">
              <w:rPr>
                <w:rFonts w:ascii="Arial" w:eastAsia="Calibri" w:hAnsi="Arial" w:cs="Arial"/>
                <w:lang w:val="en-AU"/>
              </w:rPr>
              <w:t xml:space="preserve">Establish baseline data collection and monitoring programmes appropriate to national dugong population size and distribution and national institutional capacity, to gather information on the nature and magnitude of threats, including climate </w:t>
            </w:r>
            <w:proofErr w:type="gramStart"/>
            <w:r w:rsidRPr="00611F29">
              <w:rPr>
                <w:rFonts w:ascii="Arial" w:eastAsia="Calibri" w:hAnsi="Arial" w:cs="Arial"/>
                <w:lang w:val="en-AU"/>
              </w:rPr>
              <w:t>change</w:t>
            </w:r>
            <w:proofErr w:type="gramEnd"/>
          </w:p>
          <w:p w14:paraId="6F9B1ECB"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Regularly update existing data on threats to dugong populations </w:t>
            </w:r>
          </w:p>
          <w:p w14:paraId="2CF93926"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Determine those populations affected by traditional subsistence and customary use, incidental capture in fisheries and other sources of </w:t>
            </w:r>
            <w:proofErr w:type="gramStart"/>
            <w:r w:rsidRPr="00611F29">
              <w:rPr>
                <w:rFonts w:ascii="Arial" w:eastAsia="Calibri" w:hAnsi="Arial" w:cs="Arial"/>
                <w:sz w:val="22"/>
                <w:szCs w:val="22"/>
                <w:lang w:val="en-AU"/>
              </w:rPr>
              <w:t>mortality</w:t>
            </w:r>
            <w:proofErr w:type="gramEnd"/>
          </w:p>
          <w:p w14:paraId="701233C1"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Conduct socio-economic studies among communities that interact with dugongs and their habitats to support the identification of appropriate </w:t>
            </w:r>
            <w:proofErr w:type="gramStart"/>
            <w:r w:rsidRPr="00611F29">
              <w:rPr>
                <w:rFonts w:ascii="Arial" w:eastAsia="Calibri" w:hAnsi="Arial" w:cs="Arial"/>
                <w:sz w:val="22"/>
                <w:szCs w:val="22"/>
                <w:lang w:val="en-AU"/>
              </w:rPr>
              <w:t>responses</w:t>
            </w:r>
            <w:proofErr w:type="gramEnd"/>
          </w:p>
          <w:p w14:paraId="055861DC"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Implement programmes to correct adverse social and economic incentives that threaten dugong </w:t>
            </w:r>
            <w:proofErr w:type="gramStart"/>
            <w:r w:rsidRPr="00611F29">
              <w:rPr>
                <w:rFonts w:ascii="Arial" w:eastAsia="Calibri" w:hAnsi="Arial" w:cs="Arial"/>
                <w:sz w:val="22"/>
                <w:szCs w:val="22"/>
                <w:lang w:val="en-AU"/>
              </w:rPr>
              <w:t>populations</w:t>
            </w:r>
            <w:proofErr w:type="gramEnd"/>
          </w:p>
          <w:p w14:paraId="2AAEFA62"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Facilitate the development of sustainable means of subsistence for affected communities to minimize adverse social and economic </w:t>
            </w:r>
            <w:proofErr w:type="gramStart"/>
            <w:r w:rsidRPr="00611F29">
              <w:rPr>
                <w:rFonts w:ascii="Arial" w:eastAsia="Calibri" w:hAnsi="Arial" w:cs="Arial"/>
                <w:sz w:val="22"/>
                <w:szCs w:val="22"/>
                <w:lang w:val="en-AU"/>
              </w:rPr>
              <w:t>impacts</w:t>
            </w:r>
            <w:proofErr w:type="gramEnd"/>
          </w:p>
          <w:p w14:paraId="15C843B1"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Enact, where not already in place, legislation that prohibits the taking (as defined by CMS</w:t>
            </w:r>
            <w:r w:rsidRPr="00611F29">
              <w:rPr>
                <w:rStyle w:val="FootnoteReference"/>
                <w:rFonts w:ascii="Arial" w:eastAsia="Calibri" w:hAnsi="Arial" w:cs="Arial"/>
                <w:sz w:val="22"/>
                <w:szCs w:val="22"/>
                <w:lang w:val="en-AU"/>
              </w:rPr>
              <w:footnoteReference w:id="1"/>
            </w:r>
            <w:r w:rsidRPr="00611F29">
              <w:rPr>
                <w:rFonts w:ascii="Arial" w:eastAsia="Calibri" w:hAnsi="Arial" w:cs="Arial"/>
                <w:sz w:val="22"/>
                <w:szCs w:val="22"/>
                <w:lang w:val="en-AU"/>
              </w:rPr>
              <w:t>) of, and trade in dugongs and their products, whilst allowing exceptions for traditional subsistence or customary use, as appropriate</w:t>
            </w:r>
          </w:p>
          <w:p w14:paraId="3ED998B8"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Establish governance and management programmes at levels relevant to national circumstances to enforce legislation concerning taking and </w:t>
            </w:r>
            <w:proofErr w:type="gramStart"/>
            <w:r w:rsidRPr="00611F29">
              <w:rPr>
                <w:rFonts w:ascii="Arial" w:eastAsia="Calibri" w:hAnsi="Arial" w:cs="Arial"/>
                <w:sz w:val="22"/>
                <w:szCs w:val="22"/>
                <w:lang w:val="en-AU"/>
              </w:rPr>
              <w:t>trade</w:t>
            </w:r>
            <w:proofErr w:type="gramEnd"/>
          </w:p>
          <w:p w14:paraId="3CC4A642" w14:textId="77777777" w:rsidR="00A67BA5" w:rsidRPr="00611F29" w:rsidRDefault="00A67BA5" w:rsidP="00A67BA5">
            <w:pPr>
              <w:pStyle w:val="ListParagraph"/>
              <w:widowControl/>
              <w:numPr>
                <w:ilvl w:val="0"/>
                <w:numId w:val="51"/>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lastRenderedPageBreak/>
              <w:t>Negotiate, where appropriate, management agreements in consultation with other concerned Range States in the region</w:t>
            </w:r>
          </w:p>
        </w:tc>
      </w:tr>
      <w:tr w:rsidR="00A67BA5" w:rsidRPr="00753975" w14:paraId="6C465B26" w14:textId="77777777" w:rsidTr="00A67BA5">
        <w:tc>
          <w:tcPr>
            <w:tcW w:w="2694" w:type="dxa"/>
          </w:tcPr>
          <w:p w14:paraId="0F26BCFC" w14:textId="756A9467" w:rsidR="00A67BA5" w:rsidRPr="00611F29" w:rsidRDefault="00A67BA5" w:rsidP="007C2FAB">
            <w:pPr>
              <w:tabs>
                <w:tab w:val="left" w:pos="432"/>
              </w:tabs>
              <w:ind w:left="432" w:hanging="432"/>
              <w:rPr>
                <w:rFonts w:cs="Arial"/>
                <w:lang w:val="en-GB"/>
              </w:rPr>
            </w:pPr>
            <w:r w:rsidRPr="00611F29">
              <w:rPr>
                <w:rFonts w:cs="Arial"/>
                <w:b/>
                <w:bCs/>
                <w:lang w:val="en-GB"/>
              </w:rPr>
              <w:t>1.2</w:t>
            </w:r>
            <w:r w:rsidRPr="00611F29">
              <w:rPr>
                <w:rFonts w:cs="Arial"/>
                <w:lang w:val="en-GB"/>
              </w:rPr>
              <w:t xml:space="preserve"> </w:t>
            </w:r>
            <w:r w:rsidRPr="00611F29">
              <w:rPr>
                <w:rFonts w:cs="Arial"/>
                <w:lang w:val="en-GB"/>
              </w:rPr>
              <w:tab/>
              <w:t>Minimize and monitor the incidental capture and mortality of dugongs linked to fishing activities</w:t>
            </w:r>
          </w:p>
        </w:tc>
        <w:tc>
          <w:tcPr>
            <w:tcW w:w="992" w:type="dxa"/>
            <w:shd w:val="clear" w:color="auto" w:fill="F58683"/>
          </w:tcPr>
          <w:p w14:paraId="5C2CBF46" w14:textId="77777777" w:rsidR="00A67BA5" w:rsidRPr="00611F29" w:rsidRDefault="00A67BA5" w:rsidP="007C2FAB">
            <w:pPr>
              <w:rPr>
                <w:rFonts w:cs="Arial"/>
                <w:color w:val="F58683"/>
                <w:lang w:val="en-GB"/>
              </w:rPr>
            </w:pPr>
            <w:r w:rsidRPr="00611F29">
              <w:rPr>
                <w:rFonts w:cs="Arial"/>
                <w:lang w:val="en-GB"/>
              </w:rPr>
              <w:t>High</w:t>
            </w:r>
          </w:p>
        </w:tc>
        <w:tc>
          <w:tcPr>
            <w:tcW w:w="992" w:type="dxa"/>
          </w:tcPr>
          <w:p w14:paraId="3BB2D552" w14:textId="39D52A2D" w:rsidR="00A67BA5" w:rsidRPr="00611F29" w:rsidRDefault="00A67BA5" w:rsidP="007C2FAB">
            <w:pPr>
              <w:rPr>
                <w:rFonts w:cs="Arial"/>
                <w:strike/>
                <w:lang w:val="en-GB"/>
              </w:rPr>
            </w:pPr>
          </w:p>
        </w:tc>
        <w:tc>
          <w:tcPr>
            <w:tcW w:w="2410" w:type="dxa"/>
          </w:tcPr>
          <w:p w14:paraId="7C741093"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0BACE026"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IGOs</w:t>
            </w:r>
          </w:p>
          <w:p w14:paraId="021FD851"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NGOs</w:t>
            </w:r>
          </w:p>
          <w:p w14:paraId="1ABA4BFB"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 xml:space="preserve">Research/academic </w:t>
            </w:r>
            <w:proofErr w:type="gramStart"/>
            <w:r w:rsidRPr="00611F29">
              <w:rPr>
                <w:rFonts w:ascii="Arial" w:hAnsi="Arial" w:cs="Arial"/>
                <w:w w:val="105"/>
              </w:rPr>
              <w:t>institutions</w:t>
            </w:r>
            <w:proofErr w:type="gramEnd"/>
          </w:p>
          <w:p w14:paraId="7801AAA2"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Fishers and their communities</w:t>
            </w:r>
          </w:p>
        </w:tc>
        <w:tc>
          <w:tcPr>
            <w:tcW w:w="1418" w:type="dxa"/>
          </w:tcPr>
          <w:p w14:paraId="72FC0082" w14:textId="14CC3306" w:rsidR="00A67BA5" w:rsidRPr="00611F29" w:rsidRDefault="00A67BA5" w:rsidP="007C2FAB">
            <w:pPr>
              <w:rPr>
                <w:rFonts w:cs="Arial"/>
                <w:strike/>
                <w:lang w:val="en-GB"/>
              </w:rPr>
            </w:pPr>
          </w:p>
        </w:tc>
        <w:tc>
          <w:tcPr>
            <w:tcW w:w="5953" w:type="dxa"/>
          </w:tcPr>
          <w:p w14:paraId="48AC7E93"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Assess the level, location and impacts of artisanal and commercial fishing on dugongs at ecologically relevant </w:t>
            </w:r>
            <w:proofErr w:type="gramStart"/>
            <w:r w:rsidRPr="00611F29">
              <w:rPr>
                <w:rFonts w:ascii="Arial" w:eastAsia="Calibri" w:hAnsi="Arial" w:cs="Arial"/>
                <w:sz w:val="22"/>
                <w:szCs w:val="22"/>
                <w:lang w:val="en-AU"/>
              </w:rPr>
              <w:t>scales</w:t>
            </w:r>
            <w:proofErr w:type="gramEnd"/>
          </w:p>
          <w:p w14:paraId="1C80B747"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Develop and encourage the use of gears, devices and techniques that minimize incidental capture of dugongs and other relevant marine wildlife (e.g., small cetaceans and marine turtles) in artisanal and commercial fisheries, such as the use of alternative gears, and/or limit or control the use of gears known to be harmful to dugongs, such as gill </w:t>
            </w:r>
            <w:proofErr w:type="gramStart"/>
            <w:r w:rsidRPr="00611F29">
              <w:rPr>
                <w:rFonts w:ascii="Arial" w:eastAsia="Calibri" w:hAnsi="Arial" w:cs="Arial"/>
                <w:sz w:val="22"/>
                <w:szCs w:val="22"/>
                <w:lang w:val="en-AU"/>
              </w:rPr>
              <w:t>nets</w:t>
            </w:r>
            <w:proofErr w:type="gramEnd"/>
            <w:r w:rsidRPr="00611F29">
              <w:rPr>
                <w:rFonts w:ascii="Arial" w:eastAsia="Calibri" w:hAnsi="Arial" w:cs="Arial"/>
                <w:sz w:val="22"/>
                <w:szCs w:val="22"/>
                <w:lang w:val="en-AU"/>
              </w:rPr>
              <w:t xml:space="preserve"> </w:t>
            </w:r>
          </w:p>
          <w:p w14:paraId="1103EB86"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Explicitly include dugong and seagrass protection measures in marine protected areas (MPAs; at establishment or revision stages) that prohibit or limit fishing activities (i.e. spatial fishing closures), and measure their </w:t>
            </w:r>
            <w:proofErr w:type="gramStart"/>
            <w:r w:rsidRPr="00611F29">
              <w:rPr>
                <w:rFonts w:ascii="Arial" w:eastAsia="Calibri" w:hAnsi="Arial" w:cs="Arial"/>
                <w:sz w:val="22"/>
                <w:szCs w:val="22"/>
                <w:lang w:val="en-AU"/>
              </w:rPr>
              <w:t>effectiveness</w:t>
            </w:r>
            <w:proofErr w:type="gramEnd"/>
          </w:p>
          <w:p w14:paraId="5E6F2727"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Develop procedures and extension programmes to promote implementation of protection </w:t>
            </w:r>
            <w:proofErr w:type="gramStart"/>
            <w:r w:rsidRPr="00611F29">
              <w:rPr>
                <w:rFonts w:ascii="Arial" w:eastAsia="Calibri" w:hAnsi="Arial" w:cs="Arial"/>
                <w:sz w:val="22"/>
                <w:szCs w:val="22"/>
                <w:lang w:val="en-AU"/>
              </w:rPr>
              <w:t>measures</w:t>
            </w:r>
            <w:proofErr w:type="gramEnd"/>
          </w:p>
          <w:p w14:paraId="693DFB33"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Exchange information and, upon request, provide technical assistance to Signatory States and Range States, particularly those in the same region, to promote protection </w:t>
            </w:r>
            <w:proofErr w:type="gramStart"/>
            <w:r w:rsidRPr="00611F29">
              <w:rPr>
                <w:rFonts w:ascii="Arial" w:eastAsia="Calibri" w:hAnsi="Arial" w:cs="Arial"/>
                <w:sz w:val="22"/>
                <w:szCs w:val="22"/>
                <w:lang w:val="en-AU"/>
              </w:rPr>
              <w:t>measures</w:t>
            </w:r>
            <w:proofErr w:type="gramEnd"/>
            <w:r w:rsidRPr="00611F29">
              <w:rPr>
                <w:rFonts w:ascii="Arial" w:eastAsia="Calibri" w:hAnsi="Arial" w:cs="Arial"/>
                <w:sz w:val="22"/>
                <w:szCs w:val="22"/>
                <w:lang w:val="en-AU"/>
              </w:rPr>
              <w:t xml:space="preserve"> </w:t>
            </w:r>
          </w:p>
          <w:p w14:paraId="09DAD349"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Liaise and coordinate with the fishing industry, fisheries management organizations and community groups to develop and implement protection </w:t>
            </w:r>
            <w:proofErr w:type="gramStart"/>
            <w:r w:rsidRPr="00611F29">
              <w:rPr>
                <w:rFonts w:ascii="Arial" w:eastAsia="Calibri" w:hAnsi="Arial" w:cs="Arial"/>
                <w:sz w:val="22"/>
                <w:szCs w:val="22"/>
                <w:lang w:val="en-AU"/>
              </w:rPr>
              <w:t>measures</w:t>
            </w:r>
            <w:proofErr w:type="gramEnd"/>
          </w:p>
          <w:p w14:paraId="2AE83F62"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Ban the sale of products from dugongs caught incidentally in fishing gear and enforce such </w:t>
            </w:r>
            <w:proofErr w:type="gramStart"/>
            <w:r w:rsidRPr="00611F29">
              <w:rPr>
                <w:rFonts w:ascii="Arial" w:eastAsia="Calibri" w:hAnsi="Arial" w:cs="Arial"/>
                <w:sz w:val="22"/>
                <w:szCs w:val="22"/>
                <w:lang w:val="en-AU"/>
              </w:rPr>
              <w:t>ban</w:t>
            </w:r>
            <w:proofErr w:type="gramEnd"/>
          </w:p>
          <w:p w14:paraId="2AD45E5B" w14:textId="6D0B9714"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Minimize the disposal of fishing gear at sea and on beaches by adher</w:t>
            </w:r>
            <w:r w:rsidR="00792E58" w:rsidRPr="00611F29">
              <w:rPr>
                <w:rFonts w:ascii="Arial" w:eastAsia="Calibri" w:hAnsi="Arial" w:cs="Arial"/>
                <w:sz w:val="22"/>
                <w:szCs w:val="22"/>
                <w:lang w:val="en-AU"/>
              </w:rPr>
              <w:t xml:space="preserve">ing </w:t>
            </w:r>
            <w:r w:rsidRPr="00611F29">
              <w:rPr>
                <w:rFonts w:ascii="Arial" w:eastAsia="Calibri" w:hAnsi="Arial" w:cs="Arial"/>
                <w:sz w:val="22"/>
                <w:szCs w:val="22"/>
                <w:lang w:val="en-AU"/>
              </w:rPr>
              <w:t xml:space="preserve">to relevant international requirements and developing and implementing net marking, retention and recycling </w:t>
            </w:r>
            <w:proofErr w:type="gramStart"/>
            <w:r w:rsidRPr="00611F29">
              <w:rPr>
                <w:rFonts w:ascii="Arial" w:eastAsia="Calibri" w:hAnsi="Arial" w:cs="Arial"/>
                <w:sz w:val="22"/>
                <w:szCs w:val="22"/>
                <w:lang w:val="en-AU"/>
              </w:rPr>
              <w:t>schemes</w:t>
            </w:r>
            <w:proofErr w:type="gramEnd"/>
          </w:p>
          <w:p w14:paraId="3034950A" w14:textId="77777777" w:rsidR="00A67BA5" w:rsidRPr="00611F29" w:rsidRDefault="00A67BA5" w:rsidP="00A67BA5">
            <w:pPr>
              <w:pStyle w:val="ListParagraph"/>
              <w:widowControl/>
              <w:numPr>
                <w:ilvl w:val="0"/>
                <w:numId w:val="52"/>
              </w:numPr>
              <w:autoSpaceDE w:val="0"/>
              <w:autoSpaceDN w:val="0"/>
              <w:adjustRightInd w:val="0"/>
              <w:spacing w:before="6"/>
              <w:ind w:left="340" w:hanging="340"/>
              <w:contextualSpacing w:val="0"/>
              <w:rPr>
                <w:rFonts w:ascii="Arial" w:eastAsia="Calibri" w:hAnsi="Arial" w:cs="Arial"/>
                <w:sz w:val="22"/>
                <w:szCs w:val="22"/>
                <w:lang w:val="en-AU"/>
              </w:rPr>
            </w:pPr>
            <w:r w:rsidRPr="00611F29">
              <w:rPr>
                <w:rFonts w:ascii="Arial" w:eastAsia="Calibri" w:hAnsi="Arial" w:cs="Arial"/>
                <w:sz w:val="22"/>
                <w:szCs w:val="22"/>
                <w:lang w:val="en-AU"/>
              </w:rPr>
              <w:t>Provide and ensure the use of onshore facilities for the disposal of ship-borne waste</w:t>
            </w:r>
          </w:p>
        </w:tc>
      </w:tr>
      <w:tr w:rsidR="00A67BA5" w:rsidRPr="00753975" w14:paraId="513942A1" w14:textId="77777777" w:rsidTr="005D0B98">
        <w:tc>
          <w:tcPr>
            <w:tcW w:w="2694" w:type="dxa"/>
          </w:tcPr>
          <w:p w14:paraId="6223BBAF" w14:textId="08F781F6" w:rsidR="00A67BA5" w:rsidRPr="00611F29" w:rsidRDefault="00A67BA5" w:rsidP="005D0B98">
            <w:pPr>
              <w:pStyle w:val="CommentText"/>
              <w:tabs>
                <w:tab w:val="left" w:pos="432"/>
              </w:tabs>
              <w:ind w:left="432" w:hanging="432"/>
              <w:rPr>
                <w:rFonts w:cs="Arial"/>
                <w:sz w:val="22"/>
                <w:szCs w:val="22"/>
              </w:rPr>
            </w:pPr>
            <w:r w:rsidRPr="00611F29">
              <w:rPr>
                <w:rFonts w:cs="Arial"/>
                <w:b/>
                <w:bCs/>
                <w:sz w:val="22"/>
                <w:szCs w:val="22"/>
              </w:rPr>
              <w:lastRenderedPageBreak/>
              <w:t>1.3</w:t>
            </w:r>
            <w:r w:rsidRPr="00611F29">
              <w:rPr>
                <w:rFonts w:cs="Arial"/>
                <w:sz w:val="22"/>
                <w:szCs w:val="22"/>
              </w:rPr>
              <w:t xml:space="preserve"> </w:t>
            </w:r>
            <w:r w:rsidRPr="00611F29">
              <w:rPr>
                <w:rFonts w:cs="Arial"/>
                <w:sz w:val="22"/>
                <w:szCs w:val="22"/>
              </w:rPr>
              <w:tab/>
              <w:t xml:space="preserve">Minimize and monitor the mortality of dugongs linked to anthropogenic activities </w:t>
            </w:r>
            <w:r w:rsidRPr="00611F29">
              <w:rPr>
                <w:rFonts w:cs="Arial"/>
                <w:w w:val="105"/>
                <w:sz w:val="22"/>
                <w:szCs w:val="22"/>
              </w:rPr>
              <w:t>other than fishing (e.g., vessel strikes, pollution, explosives)</w:t>
            </w:r>
          </w:p>
        </w:tc>
        <w:tc>
          <w:tcPr>
            <w:tcW w:w="992" w:type="dxa"/>
            <w:shd w:val="clear" w:color="auto" w:fill="F58683"/>
          </w:tcPr>
          <w:p w14:paraId="0FE42495" w14:textId="77777777" w:rsidR="00A67BA5" w:rsidRPr="00611F29" w:rsidRDefault="00A67BA5" w:rsidP="005D0B98">
            <w:pPr>
              <w:rPr>
                <w:rFonts w:cs="Arial"/>
                <w:lang w:val="en-GB"/>
              </w:rPr>
            </w:pPr>
            <w:r w:rsidRPr="00611F29">
              <w:rPr>
                <w:rFonts w:cs="Arial"/>
                <w:lang w:val="en-GB"/>
              </w:rPr>
              <w:t>High</w:t>
            </w:r>
          </w:p>
        </w:tc>
        <w:tc>
          <w:tcPr>
            <w:tcW w:w="992" w:type="dxa"/>
          </w:tcPr>
          <w:p w14:paraId="3E5C3335" w14:textId="18B60876" w:rsidR="00A67BA5" w:rsidRPr="00611F29" w:rsidRDefault="00A67BA5" w:rsidP="005D0B98">
            <w:pPr>
              <w:rPr>
                <w:rFonts w:cs="Arial"/>
                <w:strike/>
                <w:lang w:val="en-GB"/>
              </w:rPr>
            </w:pPr>
          </w:p>
        </w:tc>
        <w:tc>
          <w:tcPr>
            <w:tcW w:w="2410" w:type="dxa"/>
          </w:tcPr>
          <w:p w14:paraId="1CD0F422" w14:textId="77777777" w:rsidR="00A67BA5" w:rsidRPr="00611F29" w:rsidRDefault="00A67BA5" w:rsidP="005D0B98">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17328D80" w14:textId="77777777" w:rsidR="00A67BA5" w:rsidRPr="00611F29" w:rsidRDefault="00A67BA5" w:rsidP="005D0B98">
            <w:pPr>
              <w:pStyle w:val="TableParagraph"/>
              <w:numPr>
                <w:ilvl w:val="0"/>
                <w:numId w:val="50"/>
              </w:numPr>
              <w:ind w:left="315" w:hanging="285"/>
              <w:rPr>
                <w:rFonts w:ascii="Arial" w:hAnsi="Arial" w:cs="Arial"/>
                <w:w w:val="105"/>
              </w:rPr>
            </w:pPr>
            <w:r w:rsidRPr="00611F29">
              <w:rPr>
                <w:rFonts w:ascii="Arial" w:hAnsi="Arial" w:cs="Arial"/>
                <w:w w:val="105"/>
              </w:rPr>
              <w:t>IGOs</w:t>
            </w:r>
          </w:p>
          <w:p w14:paraId="096B367A" w14:textId="77777777" w:rsidR="00A67BA5" w:rsidRPr="00611F29" w:rsidRDefault="00A67BA5" w:rsidP="005D0B98">
            <w:pPr>
              <w:pStyle w:val="TableParagraph"/>
              <w:numPr>
                <w:ilvl w:val="0"/>
                <w:numId w:val="50"/>
              </w:numPr>
              <w:ind w:left="315" w:hanging="285"/>
              <w:rPr>
                <w:rFonts w:ascii="Arial" w:hAnsi="Arial" w:cs="Arial"/>
                <w:w w:val="105"/>
              </w:rPr>
            </w:pPr>
            <w:r w:rsidRPr="00611F29">
              <w:rPr>
                <w:rFonts w:ascii="Arial" w:hAnsi="Arial" w:cs="Arial"/>
                <w:w w:val="105"/>
              </w:rPr>
              <w:t>NGOs</w:t>
            </w:r>
          </w:p>
          <w:p w14:paraId="7115AB07" w14:textId="77777777" w:rsidR="00A67BA5" w:rsidRPr="00611F29" w:rsidRDefault="00A67BA5" w:rsidP="005D0B98">
            <w:pPr>
              <w:pStyle w:val="TableParagraph"/>
              <w:numPr>
                <w:ilvl w:val="0"/>
                <w:numId w:val="50"/>
              </w:numPr>
              <w:ind w:left="315" w:hanging="285"/>
              <w:rPr>
                <w:rFonts w:ascii="Arial" w:hAnsi="Arial" w:cs="Arial"/>
                <w:w w:val="105"/>
              </w:rPr>
            </w:pPr>
            <w:r w:rsidRPr="00611F29">
              <w:rPr>
                <w:rFonts w:ascii="Arial" w:hAnsi="Arial" w:cs="Arial"/>
                <w:w w:val="105"/>
              </w:rPr>
              <w:t xml:space="preserve">Research/academic </w:t>
            </w:r>
            <w:proofErr w:type="gramStart"/>
            <w:r w:rsidRPr="00611F29">
              <w:rPr>
                <w:rFonts w:ascii="Arial" w:hAnsi="Arial" w:cs="Arial"/>
                <w:w w:val="105"/>
              </w:rPr>
              <w:t>institutions</w:t>
            </w:r>
            <w:proofErr w:type="gramEnd"/>
          </w:p>
          <w:p w14:paraId="674F1B09" w14:textId="77777777" w:rsidR="00A67BA5" w:rsidRPr="00611F29" w:rsidRDefault="00A67BA5" w:rsidP="005D0B98">
            <w:pPr>
              <w:pStyle w:val="TableParagraph"/>
              <w:numPr>
                <w:ilvl w:val="0"/>
                <w:numId w:val="50"/>
              </w:numPr>
              <w:ind w:left="315" w:hanging="285"/>
              <w:rPr>
                <w:rFonts w:ascii="Arial" w:hAnsi="Arial" w:cs="Arial"/>
                <w:w w:val="105"/>
              </w:rPr>
            </w:pPr>
            <w:r w:rsidRPr="00611F29">
              <w:rPr>
                <w:rFonts w:ascii="Arial" w:hAnsi="Arial" w:cs="Arial"/>
                <w:w w:val="105"/>
              </w:rPr>
              <w:t>Tourism operators</w:t>
            </w:r>
          </w:p>
          <w:p w14:paraId="60CD0CE6" w14:textId="77777777" w:rsidR="00A67BA5" w:rsidRPr="00611F29" w:rsidRDefault="00A67BA5" w:rsidP="005D0B98">
            <w:pPr>
              <w:pStyle w:val="TableParagraph"/>
              <w:numPr>
                <w:ilvl w:val="0"/>
                <w:numId w:val="50"/>
              </w:numPr>
              <w:ind w:left="315" w:hanging="285"/>
              <w:rPr>
                <w:rFonts w:ascii="Arial" w:hAnsi="Arial" w:cs="Arial"/>
                <w:w w:val="105"/>
              </w:rPr>
            </w:pPr>
            <w:r w:rsidRPr="00611F29">
              <w:rPr>
                <w:rFonts w:ascii="Arial" w:hAnsi="Arial" w:cs="Arial"/>
                <w:w w:val="105"/>
              </w:rPr>
              <w:t>Recreational fishers</w:t>
            </w:r>
          </w:p>
          <w:p w14:paraId="3574AB39" w14:textId="77777777" w:rsidR="00A67BA5" w:rsidRPr="00611F29" w:rsidRDefault="00A67BA5" w:rsidP="005D0B98">
            <w:pPr>
              <w:pStyle w:val="TableParagraph"/>
              <w:numPr>
                <w:ilvl w:val="0"/>
                <w:numId w:val="50"/>
              </w:numPr>
              <w:ind w:left="315" w:hanging="285"/>
              <w:rPr>
                <w:rFonts w:ascii="Arial" w:hAnsi="Arial" w:cs="Arial"/>
                <w:w w:val="105"/>
              </w:rPr>
            </w:pPr>
            <w:r w:rsidRPr="00611F29">
              <w:rPr>
                <w:rFonts w:ascii="Arial" w:hAnsi="Arial" w:cs="Arial"/>
                <w:w w:val="105"/>
              </w:rPr>
              <w:t>Others</w:t>
            </w:r>
          </w:p>
        </w:tc>
        <w:tc>
          <w:tcPr>
            <w:tcW w:w="1418" w:type="dxa"/>
          </w:tcPr>
          <w:p w14:paraId="57D9711D" w14:textId="78CE2D8A" w:rsidR="00A67BA5" w:rsidRPr="00611F29" w:rsidRDefault="00A67BA5" w:rsidP="005D0B98">
            <w:pPr>
              <w:rPr>
                <w:rFonts w:cs="Arial"/>
                <w:strike/>
                <w:lang w:val="en-GB"/>
              </w:rPr>
            </w:pPr>
          </w:p>
        </w:tc>
        <w:tc>
          <w:tcPr>
            <w:tcW w:w="5953" w:type="dxa"/>
          </w:tcPr>
          <w:p w14:paraId="4BD54358" w14:textId="77777777" w:rsidR="00A67BA5" w:rsidRPr="00611F29" w:rsidRDefault="00A67BA5" w:rsidP="005D0B98">
            <w:pPr>
              <w:pStyle w:val="ListParagraph"/>
              <w:widowControl/>
              <w:numPr>
                <w:ilvl w:val="1"/>
                <w:numId w:val="53"/>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Assess the level, location and impact of anthropogenic activities other than fishing on dugongs at ecologically relevant </w:t>
            </w:r>
            <w:proofErr w:type="gramStart"/>
            <w:r w:rsidRPr="00611F29">
              <w:rPr>
                <w:rFonts w:ascii="Arial" w:eastAsia="Calibri" w:hAnsi="Arial" w:cs="Arial"/>
                <w:sz w:val="22"/>
                <w:szCs w:val="22"/>
                <w:lang w:val="en-AU"/>
              </w:rPr>
              <w:t>scales</w:t>
            </w:r>
            <w:proofErr w:type="gramEnd"/>
          </w:p>
          <w:p w14:paraId="4F8570B1" w14:textId="77777777" w:rsidR="00A67BA5" w:rsidRPr="00611F29" w:rsidRDefault="00A67BA5" w:rsidP="005D0B98">
            <w:pPr>
              <w:pStyle w:val="ListParagraph"/>
              <w:widowControl/>
              <w:numPr>
                <w:ilvl w:val="1"/>
                <w:numId w:val="53"/>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Reduce to the extent possible all other anthropogenic impacts on dugongs and their habitats in areas that sustain traditional subsistence and customary </w:t>
            </w:r>
            <w:proofErr w:type="gramStart"/>
            <w:r w:rsidRPr="00611F29">
              <w:rPr>
                <w:rFonts w:ascii="Arial" w:eastAsia="Calibri" w:hAnsi="Arial" w:cs="Arial"/>
                <w:sz w:val="22"/>
                <w:szCs w:val="22"/>
                <w:lang w:val="en-AU"/>
              </w:rPr>
              <w:t>use</w:t>
            </w:r>
            <w:proofErr w:type="gramEnd"/>
          </w:p>
          <w:p w14:paraId="4D411B74" w14:textId="77777777" w:rsidR="00A67BA5" w:rsidRPr="00611F29" w:rsidRDefault="00A67BA5" w:rsidP="005D0B98">
            <w:pPr>
              <w:pStyle w:val="ListParagraph"/>
              <w:widowControl/>
              <w:numPr>
                <w:ilvl w:val="1"/>
                <w:numId w:val="53"/>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Establish appropriate management programmes to ensure that anthropogenic impacts are addressed, taking account of the temporal and spatial variability of dugong reproductive rates and other impacts on the </w:t>
            </w:r>
            <w:proofErr w:type="gramStart"/>
            <w:r w:rsidRPr="00611F29">
              <w:rPr>
                <w:rFonts w:ascii="Arial" w:eastAsia="Calibri" w:hAnsi="Arial" w:cs="Arial"/>
                <w:sz w:val="22"/>
                <w:szCs w:val="22"/>
                <w:lang w:val="en-AU"/>
              </w:rPr>
              <w:t>species</w:t>
            </w:r>
            <w:proofErr w:type="gramEnd"/>
          </w:p>
          <w:p w14:paraId="55C71339" w14:textId="173D9A81" w:rsidR="005D0B98" w:rsidRPr="00611F29" w:rsidRDefault="00A67BA5" w:rsidP="005D0B98">
            <w:pPr>
              <w:pStyle w:val="ListParagraph"/>
              <w:widowControl/>
              <w:numPr>
                <w:ilvl w:val="1"/>
                <w:numId w:val="53"/>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Explicitly include dugong and seagrass protection measures in MPAs (at establishment or revision stages) that prohibit or limit vessel traffic (e.g., slow zones, no go zones), and measure the effectiveness of such measures</w:t>
            </w:r>
          </w:p>
        </w:tc>
      </w:tr>
      <w:tr w:rsidR="00A67BA5" w:rsidRPr="00753975" w14:paraId="5F1B847A" w14:textId="77777777" w:rsidTr="00A67BA5">
        <w:tc>
          <w:tcPr>
            <w:tcW w:w="2694" w:type="dxa"/>
            <w:tcBorders>
              <w:bottom w:val="single" w:sz="4" w:space="0" w:color="auto"/>
            </w:tcBorders>
          </w:tcPr>
          <w:p w14:paraId="1CBDFAEC" w14:textId="1527C066" w:rsidR="00A67BA5" w:rsidRPr="00611F29" w:rsidRDefault="00A67BA5" w:rsidP="007C2FAB">
            <w:pPr>
              <w:tabs>
                <w:tab w:val="left" w:pos="432"/>
              </w:tabs>
              <w:ind w:left="432" w:hanging="432"/>
              <w:rPr>
                <w:rFonts w:cs="Arial"/>
                <w:lang w:val="en-GB"/>
              </w:rPr>
            </w:pPr>
            <w:r w:rsidRPr="00611F29">
              <w:rPr>
                <w:rFonts w:cs="Arial"/>
                <w:b/>
                <w:bCs/>
                <w:lang w:val="en-GB"/>
              </w:rPr>
              <w:t>1.4</w:t>
            </w:r>
            <w:r w:rsidRPr="00611F29">
              <w:rPr>
                <w:rFonts w:cs="Arial"/>
                <w:lang w:val="en-GB"/>
              </w:rPr>
              <w:t xml:space="preserve"> </w:t>
            </w:r>
            <w:r w:rsidRPr="00611F29">
              <w:rPr>
                <w:rFonts w:cs="Arial"/>
                <w:lang w:val="en-GB"/>
              </w:rPr>
              <w:tab/>
              <w:t>Minimize and monitor the illegal taking of dugongs</w:t>
            </w:r>
          </w:p>
        </w:tc>
        <w:tc>
          <w:tcPr>
            <w:tcW w:w="992" w:type="dxa"/>
            <w:tcBorders>
              <w:bottom w:val="single" w:sz="4" w:space="0" w:color="auto"/>
            </w:tcBorders>
            <w:shd w:val="clear" w:color="auto" w:fill="F58683"/>
          </w:tcPr>
          <w:p w14:paraId="3F5000CF" w14:textId="77777777" w:rsidR="00A67BA5" w:rsidRPr="00611F29" w:rsidRDefault="00A67BA5" w:rsidP="007C2FAB">
            <w:pPr>
              <w:rPr>
                <w:rFonts w:cs="Arial"/>
                <w:lang w:val="en-GB"/>
              </w:rPr>
            </w:pPr>
            <w:r w:rsidRPr="00611F29">
              <w:rPr>
                <w:rFonts w:cs="Arial"/>
                <w:lang w:val="en-GB"/>
              </w:rPr>
              <w:t>High</w:t>
            </w:r>
          </w:p>
        </w:tc>
        <w:tc>
          <w:tcPr>
            <w:tcW w:w="992" w:type="dxa"/>
            <w:tcBorders>
              <w:bottom w:val="single" w:sz="4" w:space="0" w:color="auto"/>
            </w:tcBorders>
          </w:tcPr>
          <w:p w14:paraId="7B3BCD34" w14:textId="5A36F39D" w:rsidR="00A67BA5" w:rsidRPr="00611F29" w:rsidRDefault="00A67BA5" w:rsidP="007C2FAB">
            <w:pPr>
              <w:rPr>
                <w:rFonts w:cs="Arial"/>
                <w:strike/>
                <w:lang w:val="en-GB"/>
              </w:rPr>
            </w:pPr>
          </w:p>
        </w:tc>
        <w:tc>
          <w:tcPr>
            <w:tcW w:w="2410" w:type="dxa"/>
            <w:tcBorders>
              <w:bottom w:val="single" w:sz="4" w:space="0" w:color="auto"/>
            </w:tcBorders>
          </w:tcPr>
          <w:p w14:paraId="60809BBF"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40E3D68A"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IGOs</w:t>
            </w:r>
          </w:p>
          <w:p w14:paraId="7FAA320A"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NGOs</w:t>
            </w:r>
          </w:p>
          <w:p w14:paraId="3F4E9588"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Local communities</w:t>
            </w:r>
          </w:p>
        </w:tc>
        <w:tc>
          <w:tcPr>
            <w:tcW w:w="1418" w:type="dxa"/>
            <w:tcBorders>
              <w:bottom w:val="single" w:sz="4" w:space="0" w:color="auto"/>
            </w:tcBorders>
          </w:tcPr>
          <w:p w14:paraId="44CB4B76" w14:textId="1A4167C7" w:rsidR="00A67BA5" w:rsidRPr="00611F29" w:rsidRDefault="00A67BA5" w:rsidP="007C2FAB">
            <w:pPr>
              <w:rPr>
                <w:rFonts w:cs="Arial"/>
                <w:strike/>
                <w:lang w:val="en-GB"/>
              </w:rPr>
            </w:pPr>
          </w:p>
        </w:tc>
        <w:tc>
          <w:tcPr>
            <w:tcW w:w="5953" w:type="dxa"/>
            <w:tcBorders>
              <w:bottom w:val="single" w:sz="4" w:space="0" w:color="auto"/>
            </w:tcBorders>
          </w:tcPr>
          <w:p w14:paraId="461ACB87" w14:textId="77777777" w:rsidR="00A67BA5" w:rsidRPr="00611F29" w:rsidRDefault="00A67BA5" w:rsidP="00A67BA5">
            <w:pPr>
              <w:pStyle w:val="ListParagraph"/>
              <w:widowControl/>
              <w:numPr>
                <w:ilvl w:val="1"/>
                <w:numId w:val="54"/>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Assess the levels, locations and impacts of the illegal taking of </w:t>
            </w:r>
            <w:proofErr w:type="gramStart"/>
            <w:r w:rsidRPr="00611F29">
              <w:rPr>
                <w:rFonts w:ascii="Arial" w:eastAsia="Calibri" w:hAnsi="Arial" w:cs="Arial"/>
                <w:sz w:val="22"/>
                <w:szCs w:val="22"/>
                <w:lang w:val="en-AU"/>
              </w:rPr>
              <w:t>dugongs</w:t>
            </w:r>
            <w:proofErr w:type="gramEnd"/>
          </w:p>
          <w:p w14:paraId="0CFED5D5" w14:textId="77777777" w:rsidR="00A67BA5" w:rsidRPr="00611F29" w:rsidRDefault="00A67BA5" w:rsidP="00A67BA5">
            <w:pPr>
              <w:pStyle w:val="ListParagraph"/>
              <w:widowControl/>
              <w:numPr>
                <w:ilvl w:val="1"/>
                <w:numId w:val="54"/>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Establish appropriate and effective management programmes to address the illegal taking of dugongs (e.g., </w:t>
            </w:r>
            <w:proofErr w:type="gramStart"/>
            <w:r w:rsidRPr="00611F29">
              <w:rPr>
                <w:rFonts w:ascii="Arial" w:eastAsia="Calibri" w:hAnsi="Arial" w:cs="Arial"/>
                <w:sz w:val="22"/>
                <w:szCs w:val="22"/>
                <w:lang w:val="en-AU"/>
              </w:rPr>
              <w:t>full</w:t>
            </w:r>
            <w:proofErr w:type="gramEnd"/>
            <w:r w:rsidRPr="00611F29">
              <w:rPr>
                <w:rFonts w:ascii="Arial" w:eastAsia="Calibri" w:hAnsi="Arial" w:cs="Arial"/>
                <w:sz w:val="22"/>
                <w:szCs w:val="22"/>
                <w:lang w:val="en-AU"/>
              </w:rPr>
              <w:t xml:space="preserve"> or partial hunting ban with adequate enforcement, awareness programmes)</w:t>
            </w:r>
          </w:p>
          <w:p w14:paraId="275E136A" w14:textId="77777777" w:rsidR="00A67BA5" w:rsidRPr="00611F29" w:rsidRDefault="00A67BA5" w:rsidP="00A67BA5">
            <w:pPr>
              <w:pStyle w:val="ListParagraph"/>
              <w:widowControl/>
              <w:numPr>
                <w:ilvl w:val="1"/>
                <w:numId w:val="54"/>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Ban the sale of products from dugongs taken illegally and enforce this ban</w:t>
            </w:r>
          </w:p>
        </w:tc>
      </w:tr>
      <w:tr w:rsidR="00A67BA5" w:rsidRPr="00753975" w14:paraId="75F7B2A1" w14:textId="77777777" w:rsidTr="00A67BA5">
        <w:tc>
          <w:tcPr>
            <w:tcW w:w="2694" w:type="dxa"/>
            <w:tcBorders>
              <w:bottom w:val="single" w:sz="4" w:space="0" w:color="auto"/>
            </w:tcBorders>
          </w:tcPr>
          <w:p w14:paraId="3DB61449" w14:textId="6B24B221" w:rsidR="00A67BA5" w:rsidRPr="00611F29" w:rsidRDefault="00A67BA5" w:rsidP="007C2FAB">
            <w:pPr>
              <w:tabs>
                <w:tab w:val="left" w:pos="432"/>
              </w:tabs>
              <w:ind w:left="432" w:hanging="432"/>
              <w:rPr>
                <w:rFonts w:cs="Arial"/>
                <w:lang w:val="en-GB"/>
              </w:rPr>
            </w:pPr>
            <w:r w:rsidRPr="00611F29">
              <w:rPr>
                <w:rFonts w:cs="Arial"/>
                <w:b/>
                <w:bCs/>
                <w:lang w:val="en-GB"/>
              </w:rPr>
              <w:t>1.5</w:t>
            </w:r>
            <w:r w:rsidRPr="00611F29">
              <w:rPr>
                <w:rFonts w:cs="Arial"/>
                <w:lang w:val="en-GB"/>
              </w:rPr>
              <w:t xml:space="preserve"> </w:t>
            </w:r>
            <w:r w:rsidRPr="00611F29">
              <w:rPr>
                <w:rFonts w:cs="Arial"/>
                <w:lang w:val="en-GB"/>
              </w:rPr>
              <w:tab/>
              <w:t>Manage and monitor the traditional subsistence and customary use of dugongs where it is permitted to ensure sustainability</w:t>
            </w:r>
          </w:p>
        </w:tc>
        <w:tc>
          <w:tcPr>
            <w:tcW w:w="992" w:type="dxa"/>
            <w:tcBorders>
              <w:bottom w:val="single" w:sz="4" w:space="0" w:color="auto"/>
            </w:tcBorders>
            <w:shd w:val="clear" w:color="auto" w:fill="F58683"/>
          </w:tcPr>
          <w:p w14:paraId="0D3517CE" w14:textId="403F6589" w:rsidR="00A67BA5" w:rsidRPr="00611F29" w:rsidRDefault="00A67BA5" w:rsidP="007C2FAB">
            <w:pPr>
              <w:rPr>
                <w:rFonts w:cs="Arial"/>
                <w:lang w:val="en-GB"/>
              </w:rPr>
            </w:pPr>
            <w:r w:rsidRPr="00611F29">
              <w:rPr>
                <w:rFonts w:cs="Arial"/>
                <w:lang w:val="en-GB"/>
              </w:rPr>
              <w:t>High</w:t>
            </w:r>
          </w:p>
        </w:tc>
        <w:tc>
          <w:tcPr>
            <w:tcW w:w="992" w:type="dxa"/>
            <w:tcBorders>
              <w:bottom w:val="single" w:sz="4" w:space="0" w:color="auto"/>
            </w:tcBorders>
          </w:tcPr>
          <w:p w14:paraId="48DEE0CC" w14:textId="510E1A8D" w:rsidR="00A67BA5" w:rsidRPr="00611F29" w:rsidRDefault="00A67BA5" w:rsidP="007C2FAB">
            <w:pPr>
              <w:rPr>
                <w:rFonts w:cs="Arial"/>
                <w:strike/>
                <w:lang w:val="en-GB"/>
              </w:rPr>
            </w:pPr>
          </w:p>
        </w:tc>
        <w:tc>
          <w:tcPr>
            <w:tcW w:w="2410" w:type="dxa"/>
            <w:tcBorders>
              <w:bottom w:val="single" w:sz="4" w:space="0" w:color="auto"/>
            </w:tcBorders>
          </w:tcPr>
          <w:p w14:paraId="50D1DCF2"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1E160C4E"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IGOs</w:t>
            </w:r>
          </w:p>
          <w:p w14:paraId="4EE2BE63"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NGOs</w:t>
            </w:r>
          </w:p>
          <w:p w14:paraId="6BAEC2B0"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 xml:space="preserve">Research/academic </w:t>
            </w:r>
            <w:proofErr w:type="gramStart"/>
            <w:r w:rsidRPr="00611F29">
              <w:rPr>
                <w:rFonts w:ascii="Arial" w:hAnsi="Arial" w:cs="Arial"/>
                <w:w w:val="105"/>
              </w:rPr>
              <w:t>institutions</w:t>
            </w:r>
            <w:proofErr w:type="gramEnd"/>
          </w:p>
          <w:p w14:paraId="2A6FDB44"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Community-based organizations, especially involving traditional leaders/elders</w:t>
            </w:r>
          </w:p>
        </w:tc>
        <w:tc>
          <w:tcPr>
            <w:tcW w:w="1418" w:type="dxa"/>
            <w:tcBorders>
              <w:bottom w:val="single" w:sz="4" w:space="0" w:color="auto"/>
            </w:tcBorders>
          </w:tcPr>
          <w:p w14:paraId="203B86F6" w14:textId="310CBF27" w:rsidR="00A67BA5" w:rsidRPr="00611F29" w:rsidRDefault="00A67BA5" w:rsidP="007C2FAB">
            <w:pPr>
              <w:rPr>
                <w:rFonts w:cs="Arial"/>
                <w:strike/>
                <w:lang w:val="en-GB"/>
              </w:rPr>
            </w:pPr>
          </w:p>
        </w:tc>
        <w:tc>
          <w:tcPr>
            <w:tcW w:w="5953" w:type="dxa"/>
            <w:tcBorders>
              <w:bottom w:val="single" w:sz="4" w:space="0" w:color="auto"/>
            </w:tcBorders>
          </w:tcPr>
          <w:p w14:paraId="26B55B3E" w14:textId="77777777" w:rsidR="00A67BA5" w:rsidRPr="00611F29" w:rsidRDefault="00A67BA5" w:rsidP="00A67BA5">
            <w:pPr>
              <w:pStyle w:val="ListParagraph"/>
              <w:widowControl/>
              <w:numPr>
                <w:ilvl w:val="0"/>
                <w:numId w:val="55"/>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Assess the levels, locations and impacts of traditional subsistence and customary use of dugongs at ecologically and culturally relevant scales using culturally appropriate </w:t>
            </w:r>
            <w:proofErr w:type="gramStart"/>
            <w:r w:rsidRPr="00611F29">
              <w:rPr>
                <w:rFonts w:ascii="Arial" w:eastAsia="Calibri" w:hAnsi="Arial" w:cs="Arial"/>
                <w:sz w:val="22"/>
                <w:szCs w:val="22"/>
                <w:lang w:val="en-AU"/>
              </w:rPr>
              <w:t>techniques</w:t>
            </w:r>
            <w:proofErr w:type="gramEnd"/>
            <w:r w:rsidRPr="00611F29">
              <w:rPr>
                <w:rFonts w:ascii="Arial" w:eastAsia="Calibri" w:hAnsi="Arial" w:cs="Arial"/>
                <w:sz w:val="22"/>
                <w:szCs w:val="22"/>
                <w:lang w:val="en-AU"/>
              </w:rPr>
              <w:t xml:space="preserve"> </w:t>
            </w:r>
          </w:p>
          <w:p w14:paraId="167A2521" w14:textId="77777777" w:rsidR="00A67BA5" w:rsidRPr="00611F29" w:rsidRDefault="00A67BA5" w:rsidP="00A67BA5">
            <w:pPr>
              <w:pStyle w:val="ListParagraph"/>
              <w:numPr>
                <w:ilvl w:val="0"/>
                <w:numId w:val="55"/>
              </w:numPr>
              <w:autoSpaceDE w:val="0"/>
              <w:autoSpaceDN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Reduce as much as possible all other human impacts on dugongs and their habitats in areas that allow traditional subsistence and customary </w:t>
            </w:r>
            <w:proofErr w:type="gramStart"/>
            <w:r w:rsidRPr="00611F29">
              <w:rPr>
                <w:rFonts w:ascii="Arial" w:eastAsia="Calibri" w:hAnsi="Arial" w:cs="Arial"/>
                <w:sz w:val="22"/>
                <w:szCs w:val="22"/>
                <w:lang w:val="en-AU"/>
              </w:rPr>
              <w:t>use</w:t>
            </w:r>
            <w:proofErr w:type="gramEnd"/>
          </w:p>
          <w:p w14:paraId="66EF2107" w14:textId="77777777" w:rsidR="00A67BA5" w:rsidRPr="00611F29" w:rsidRDefault="00A67BA5" w:rsidP="00A67BA5">
            <w:pPr>
              <w:pStyle w:val="ListParagraph"/>
              <w:widowControl/>
              <w:numPr>
                <w:ilvl w:val="0"/>
                <w:numId w:val="55"/>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Work with relevant local communities to establish culturally appropriate management programmes to ensure that traditional subsistence and customary use are sustainable, taking precautionary account of cultural practices, the temporal and spatial variability of </w:t>
            </w:r>
            <w:r w:rsidRPr="00611F29">
              <w:rPr>
                <w:rFonts w:ascii="Arial" w:eastAsia="Calibri" w:hAnsi="Arial" w:cs="Arial"/>
                <w:sz w:val="22"/>
                <w:szCs w:val="22"/>
                <w:lang w:val="en-AU"/>
              </w:rPr>
              <w:lastRenderedPageBreak/>
              <w:t xml:space="preserve">dugong reproductive rates, and other impacts on the </w:t>
            </w:r>
            <w:proofErr w:type="gramStart"/>
            <w:r w:rsidRPr="00611F29">
              <w:rPr>
                <w:rFonts w:ascii="Arial" w:eastAsia="Calibri" w:hAnsi="Arial" w:cs="Arial"/>
                <w:sz w:val="22"/>
                <w:szCs w:val="22"/>
                <w:lang w:val="en-AU"/>
              </w:rPr>
              <w:t>species</w:t>
            </w:r>
            <w:proofErr w:type="gramEnd"/>
          </w:p>
          <w:p w14:paraId="7ED2F2AA" w14:textId="77777777" w:rsidR="00A67BA5" w:rsidRPr="00611F29" w:rsidRDefault="00A67BA5" w:rsidP="00A67BA5">
            <w:pPr>
              <w:pStyle w:val="ListParagraph"/>
              <w:widowControl/>
              <w:numPr>
                <w:ilvl w:val="0"/>
                <w:numId w:val="55"/>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Ensure that such programmes do not have adverse consequences (e.g., increase use of other threatened species, such as marine turtles)</w:t>
            </w:r>
          </w:p>
          <w:p w14:paraId="7DB45DE3" w14:textId="77777777" w:rsidR="00A67BA5" w:rsidRPr="00611F29" w:rsidRDefault="00A67BA5" w:rsidP="00A67BA5">
            <w:pPr>
              <w:pStyle w:val="ListParagraph"/>
              <w:widowControl/>
              <w:numPr>
                <w:ilvl w:val="0"/>
                <w:numId w:val="55"/>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Work with local communities to develop culturally appropriate alternative means of subsistence in areas where the traditional subsistence and customary use of dugongs is permitted to alleviate adverse social and cultural </w:t>
            </w:r>
            <w:proofErr w:type="gramStart"/>
            <w:r w:rsidRPr="00611F29">
              <w:rPr>
                <w:rFonts w:ascii="Arial" w:eastAsia="Calibri" w:hAnsi="Arial" w:cs="Arial"/>
                <w:sz w:val="22"/>
                <w:szCs w:val="22"/>
                <w:lang w:val="en-AU"/>
              </w:rPr>
              <w:t>impacts</w:t>
            </w:r>
            <w:proofErr w:type="gramEnd"/>
          </w:p>
          <w:p w14:paraId="0B82D0AB" w14:textId="77777777" w:rsidR="00A67BA5" w:rsidRPr="00611F29" w:rsidRDefault="00A67BA5" w:rsidP="00A67BA5">
            <w:pPr>
              <w:pStyle w:val="ListParagraph"/>
              <w:widowControl/>
              <w:numPr>
                <w:ilvl w:val="0"/>
                <w:numId w:val="55"/>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 xml:space="preserve">Negotiate, where appropriate, management agreements on the sustainable level of traditional subsistence and customary use where it is permitted, in consultation with other concerned Range States, to ensure that such use does not undermine traditional conservation </w:t>
            </w:r>
            <w:proofErr w:type="gramStart"/>
            <w:r w:rsidRPr="00611F29">
              <w:rPr>
                <w:rFonts w:ascii="Arial" w:eastAsia="Calibri" w:hAnsi="Arial" w:cs="Arial"/>
                <w:sz w:val="22"/>
                <w:szCs w:val="22"/>
                <w:lang w:val="en-AU"/>
              </w:rPr>
              <w:t>efforts</w:t>
            </w:r>
            <w:proofErr w:type="gramEnd"/>
          </w:p>
          <w:p w14:paraId="348BE5B2" w14:textId="77777777" w:rsidR="00A67BA5" w:rsidRPr="00611F29" w:rsidRDefault="00A67BA5" w:rsidP="00A67BA5">
            <w:pPr>
              <w:pStyle w:val="ListParagraph"/>
              <w:widowControl/>
              <w:numPr>
                <w:ilvl w:val="0"/>
                <w:numId w:val="55"/>
              </w:numPr>
              <w:autoSpaceDE w:val="0"/>
              <w:autoSpaceDN w:val="0"/>
              <w:adjustRightInd w:val="0"/>
              <w:spacing w:before="6"/>
              <w:ind w:left="310" w:hanging="283"/>
              <w:contextualSpacing w:val="0"/>
              <w:rPr>
                <w:rFonts w:ascii="Arial" w:eastAsia="Calibri" w:hAnsi="Arial" w:cs="Arial"/>
                <w:sz w:val="22"/>
                <w:szCs w:val="22"/>
                <w:lang w:val="en-AU"/>
              </w:rPr>
            </w:pPr>
            <w:r w:rsidRPr="00611F29">
              <w:rPr>
                <w:rFonts w:ascii="Arial" w:eastAsia="Calibri" w:hAnsi="Arial" w:cs="Arial"/>
                <w:sz w:val="22"/>
                <w:szCs w:val="22"/>
                <w:lang w:val="en-AU"/>
              </w:rPr>
              <w:t>Ensure that the management of other species (including fisheries) does not have adverse consequences on the traditional customary use of dugongs where it is permitted</w:t>
            </w:r>
          </w:p>
        </w:tc>
      </w:tr>
      <w:tr w:rsidR="00A67BA5" w:rsidRPr="00753975" w14:paraId="462BFB57" w14:textId="77777777" w:rsidTr="00A67BA5">
        <w:trPr>
          <w:cantSplit/>
          <w:trHeight w:val="567"/>
        </w:trPr>
        <w:tc>
          <w:tcPr>
            <w:tcW w:w="14459" w:type="dxa"/>
            <w:gridSpan w:val="6"/>
            <w:shd w:val="clear" w:color="auto" w:fill="95D7D5"/>
            <w:vAlign w:val="center"/>
          </w:tcPr>
          <w:p w14:paraId="3A8CC9F1" w14:textId="7786D6D6" w:rsidR="00A67BA5" w:rsidRPr="00611F29" w:rsidRDefault="00A67BA5" w:rsidP="007C2FAB">
            <w:pPr>
              <w:pStyle w:val="Heading4"/>
              <w:rPr>
                <w:rFonts w:ascii="Arial" w:hAnsi="Arial" w:cs="Arial"/>
                <w:sz w:val="22"/>
                <w:szCs w:val="22"/>
              </w:rPr>
            </w:pPr>
            <w:r w:rsidRPr="00611F29">
              <w:rPr>
                <w:rFonts w:ascii="Arial" w:hAnsi="Arial" w:cs="Arial"/>
                <w:sz w:val="22"/>
                <w:szCs w:val="22"/>
              </w:rPr>
              <w:t>Objective 2 – Improve the understanding of dugongs through research and monitoring</w:t>
            </w:r>
          </w:p>
        </w:tc>
      </w:tr>
      <w:tr w:rsidR="00A67BA5" w:rsidRPr="00753975" w14:paraId="499348AF" w14:textId="77777777" w:rsidTr="00A67BA5">
        <w:tc>
          <w:tcPr>
            <w:tcW w:w="2694" w:type="dxa"/>
            <w:shd w:val="clear" w:color="auto" w:fill="E6E6E6"/>
            <w:vAlign w:val="center"/>
          </w:tcPr>
          <w:p w14:paraId="20561BD0" w14:textId="77777777" w:rsidR="00A67BA5" w:rsidRPr="00611F29" w:rsidRDefault="00A67BA5" w:rsidP="007C2FAB">
            <w:pPr>
              <w:rPr>
                <w:rFonts w:cs="Arial"/>
                <w:b/>
                <w:lang w:val="en-GB"/>
              </w:rPr>
            </w:pPr>
            <w:r w:rsidRPr="00611F29">
              <w:rPr>
                <w:rFonts w:cs="Arial"/>
                <w:b/>
                <w:lang w:val="en-GB"/>
              </w:rPr>
              <w:t>Action</w:t>
            </w:r>
          </w:p>
        </w:tc>
        <w:tc>
          <w:tcPr>
            <w:tcW w:w="992" w:type="dxa"/>
            <w:shd w:val="clear" w:color="auto" w:fill="E6E6E6"/>
            <w:vAlign w:val="center"/>
          </w:tcPr>
          <w:p w14:paraId="2275C0EC" w14:textId="79D29C30" w:rsidR="00A67BA5" w:rsidRPr="00611F29" w:rsidRDefault="00A67BA5" w:rsidP="007C2FAB">
            <w:pPr>
              <w:rPr>
                <w:rFonts w:cs="Arial"/>
                <w:b/>
                <w:lang w:val="en-GB"/>
              </w:rPr>
            </w:pPr>
            <w:r w:rsidRPr="00611F29">
              <w:rPr>
                <w:rFonts w:cs="Arial"/>
                <w:b/>
                <w:lang w:val="en-GB"/>
              </w:rPr>
              <w:t>Priority level</w:t>
            </w:r>
          </w:p>
        </w:tc>
        <w:tc>
          <w:tcPr>
            <w:tcW w:w="992" w:type="dxa"/>
            <w:shd w:val="clear" w:color="auto" w:fill="E6E6E6"/>
            <w:vAlign w:val="center"/>
          </w:tcPr>
          <w:p w14:paraId="1A76E6B8" w14:textId="0AECBDD1" w:rsidR="00A67BA5" w:rsidRPr="00611F29" w:rsidRDefault="00A67BA5" w:rsidP="007C2FAB">
            <w:pPr>
              <w:rPr>
                <w:rFonts w:cs="Arial"/>
                <w:b/>
                <w:strike/>
                <w:lang w:val="en-GB"/>
              </w:rPr>
            </w:pPr>
          </w:p>
        </w:tc>
        <w:tc>
          <w:tcPr>
            <w:tcW w:w="2410" w:type="dxa"/>
            <w:shd w:val="clear" w:color="auto" w:fill="E6E6E6"/>
            <w:vAlign w:val="center"/>
          </w:tcPr>
          <w:p w14:paraId="5E7DD12C" w14:textId="1FBED58D" w:rsidR="00A67BA5" w:rsidRPr="00611F29" w:rsidRDefault="00A67BA5" w:rsidP="007C2FAB">
            <w:pPr>
              <w:rPr>
                <w:rFonts w:cs="Arial"/>
                <w:b/>
                <w:lang w:val="en-GB"/>
              </w:rPr>
            </w:pPr>
            <w:r w:rsidRPr="00611F29">
              <w:rPr>
                <w:rFonts w:cs="Arial"/>
                <w:b/>
                <w:lang w:val="en-GB"/>
              </w:rPr>
              <w:t>Concerned organizations</w:t>
            </w:r>
          </w:p>
        </w:tc>
        <w:tc>
          <w:tcPr>
            <w:tcW w:w="1418" w:type="dxa"/>
            <w:shd w:val="clear" w:color="auto" w:fill="E6E6E6"/>
            <w:vAlign w:val="center"/>
          </w:tcPr>
          <w:p w14:paraId="1BCE64E5" w14:textId="604A4236" w:rsidR="00A67BA5" w:rsidRPr="00611F29" w:rsidRDefault="00A67BA5" w:rsidP="007C2FAB">
            <w:pPr>
              <w:rPr>
                <w:rFonts w:cs="Arial"/>
                <w:b/>
                <w:strike/>
                <w:lang w:val="en-GB"/>
              </w:rPr>
            </w:pPr>
          </w:p>
        </w:tc>
        <w:tc>
          <w:tcPr>
            <w:tcW w:w="5953" w:type="dxa"/>
            <w:shd w:val="clear" w:color="auto" w:fill="E6E6E6"/>
            <w:vAlign w:val="center"/>
          </w:tcPr>
          <w:p w14:paraId="58016BD9" w14:textId="77777777" w:rsidR="00A67BA5" w:rsidRPr="00611F29" w:rsidRDefault="00A67BA5" w:rsidP="007C2FAB">
            <w:pPr>
              <w:rPr>
                <w:rFonts w:cs="Arial"/>
                <w:b/>
                <w:strike/>
                <w:lang w:val="en-GB"/>
              </w:rPr>
            </w:pPr>
            <w:r w:rsidRPr="00611F29">
              <w:rPr>
                <w:rFonts w:cs="Arial"/>
                <w:b/>
                <w:lang w:val="en-GB"/>
              </w:rPr>
              <w:t>Examples of specific activities</w:t>
            </w:r>
          </w:p>
        </w:tc>
      </w:tr>
      <w:tr w:rsidR="00A67BA5" w:rsidRPr="00753975" w14:paraId="1E11D579" w14:textId="77777777" w:rsidTr="00A67BA5">
        <w:tc>
          <w:tcPr>
            <w:tcW w:w="2694" w:type="dxa"/>
          </w:tcPr>
          <w:p w14:paraId="32584E25" w14:textId="37FCDA52" w:rsidR="00A67BA5" w:rsidRPr="00611F29" w:rsidRDefault="00A67BA5" w:rsidP="007C2FAB">
            <w:pPr>
              <w:tabs>
                <w:tab w:val="left" w:pos="432"/>
              </w:tabs>
              <w:ind w:left="432" w:hanging="432"/>
              <w:rPr>
                <w:rFonts w:cs="Arial"/>
                <w:lang w:val="en-GB"/>
              </w:rPr>
            </w:pPr>
            <w:r w:rsidRPr="00611F29">
              <w:rPr>
                <w:rFonts w:cs="Arial"/>
                <w:b/>
                <w:bCs/>
                <w:lang w:val="en-GB"/>
              </w:rPr>
              <w:t>2.1</w:t>
            </w:r>
            <w:r w:rsidRPr="00611F29">
              <w:rPr>
                <w:rFonts w:cs="Arial"/>
                <w:lang w:val="en-GB"/>
              </w:rPr>
              <w:t xml:space="preserve"> </w:t>
            </w:r>
            <w:r w:rsidRPr="00611F29">
              <w:rPr>
                <w:rFonts w:cs="Arial"/>
                <w:lang w:val="en-GB"/>
              </w:rPr>
              <w:tab/>
              <w:t xml:space="preserve">Determine the distribution and abundance of dugong populations to provide </w:t>
            </w:r>
            <w:r w:rsidRPr="00611F29">
              <w:rPr>
                <w:rFonts w:cs="Arial"/>
                <w:strike/>
                <w:lang w:val="en-GB"/>
              </w:rPr>
              <w:t>a</w:t>
            </w:r>
            <w:r w:rsidRPr="00611F29">
              <w:rPr>
                <w:rFonts w:cs="Arial"/>
                <w:lang w:val="en-GB"/>
              </w:rPr>
              <w:t xml:space="preserve"> baseline data for future conservation efforts</w:t>
            </w:r>
          </w:p>
        </w:tc>
        <w:tc>
          <w:tcPr>
            <w:tcW w:w="992" w:type="dxa"/>
            <w:shd w:val="clear" w:color="auto" w:fill="F58683"/>
          </w:tcPr>
          <w:p w14:paraId="00BAC2DA" w14:textId="77777777" w:rsidR="00A67BA5" w:rsidRPr="00611F29" w:rsidRDefault="00A67BA5" w:rsidP="007C2FAB">
            <w:pPr>
              <w:rPr>
                <w:rFonts w:cs="Arial"/>
                <w:lang w:val="en-GB"/>
              </w:rPr>
            </w:pPr>
            <w:r w:rsidRPr="00611F29">
              <w:rPr>
                <w:rFonts w:cs="Arial"/>
                <w:lang w:val="en-GB"/>
              </w:rPr>
              <w:t>High</w:t>
            </w:r>
          </w:p>
        </w:tc>
        <w:tc>
          <w:tcPr>
            <w:tcW w:w="992" w:type="dxa"/>
          </w:tcPr>
          <w:p w14:paraId="17D1DDC5" w14:textId="373AA7F5" w:rsidR="00A67BA5" w:rsidRPr="00611F29" w:rsidRDefault="00A67BA5" w:rsidP="007C2FAB">
            <w:pPr>
              <w:rPr>
                <w:rFonts w:cs="Arial"/>
                <w:strike/>
                <w:lang w:val="en-GB"/>
              </w:rPr>
            </w:pPr>
          </w:p>
        </w:tc>
        <w:tc>
          <w:tcPr>
            <w:tcW w:w="2410" w:type="dxa"/>
          </w:tcPr>
          <w:p w14:paraId="4596D3FD"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464F60EF"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IGOs</w:t>
            </w:r>
          </w:p>
          <w:p w14:paraId="6E468A5C"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NGOs</w:t>
            </w:r>
          </w:p>
          <w:p w14:paraId="2336EDF3"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 xml:space="preserve">Research/academic </w:t>
            </w:r>
            <w:proofErr w:type="gramStart"/>
            <w:r w:rsidRPr="00611F29">
              <w:rPr>
                <w:rFonts w:ascii="Arial" w:hAnsi="Arial" w:cs="Arial"/>
                <w:w w:val="105"/>
              </w:rPr>
              <w:t>institutions</w:t>
            </w:r>
            <w:proofErr w:type="gramEnd"/>
          </w:p>
          <w:p w14:paraId="0D5346F1"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Local communities</w:t>
            </w:r>
          </w:p>
        </w:tc>
        <w:tc>
          <w:tcPr>
            <w:tcW w:w="1418" w:type="dxa"/>
          </w:tcPr>
          <w:p w14:paraId="4ED53FDA" w14:textId="1BDAF427" w:rsidR="00A67BA5" w:rsidRPr="00611F29" w:rsidRDefault="00A67BA5" w:rsidP="007C2FAB">
            <w:pPr>
              <w:rPr>
                <w:rFonts w:cs="Arial"/>
                <w:strike/>
                <w:lang w:val="en-GB"/>
              </w:rPr>
            </w:pPr>
          </w:p>
        </w:tc>
        <w:tc>
          <w:tcPr>
            <w:tcW w:w="5953" w:type="dxa"/>
          </w:tcPr>
          <w:p w14:paraId="65FF5FCA" w14:textId="77777777" w:rsidR="00A67BA5" w:rsidRPr="00611F29" w:rsidRDefault="00A67BA5" w:rsidP="00A67BA5">
            <w:pPr>
              <w:pStyle w:val="BodyText"/>
              <w:widowControl w:val="0"/>
              <w:numPr>
                <w:ilvl w:val="0"/>
                <w:numId w:val="56"/>
              </w:numPr>
              <w:autoSpaceDE w:val="0"/>
              <w:autoSpaceDN w:val="0"/>
              <w:spacing w:after="0"/>
              <w:ind w:left="340" w:hanging="340"/>
              <w:rPr>
                <w:rFonts w:cs="Arial"/>
              </w:rPr>
            </w:pPr>
            <w:r w:rsidRPr="00611F29">
              <w:rPr>
                <w:rFonts w:eastAsia="Calibri" w:cs="Arial"/>
                <w:lang w:val="en-AU"/>
              </w:rPr>
              <w:t xml:space="preserve">Identify financial and other resources for the collection and analysis of data on the </w:t>
            </w:r>
            <w:r w:rsidRPr="00611F29">
              <w:rPr>
                <w:rFonts w:cs="Arial"/>
                <w:w w:val="105"/>
              </w:rPr>
              <w:t xml:space="preserve">distribution and abundance of dugong </w:t>
            </w:r>
            <w:proofErr w:type="gramStart"/>
            <w:r w:rsidRPr="00611F29">
              <w:rPr>
                <w:rFonts w:cs="Arial"/>
                <w:w w:val="105"/>
              </w:rPr>
              <w:t>populations</w:t>
            </w:r>
            <w:proofErr w:type="gramEnd"/>
          </w:p>
          <w:p w14:paraId="110AC12C" w14:textId="77777777" w:rsidR="00A67BA5" w:rsidRPr="00611F29" w:rsidRDefault="00A67BA5" w:rsidP="00A67BA5">
            <w:pPr>
              <w:pStyle w:val="BodyText"/>
              <w:widowControl w:val="0"/>
              <w:numPr>
                <w:ilvl w:val="0"/>
                <w:numId w:val="56"/>
              </w:numPr>
              <w:autoSpaceDE w:val="0"/>
              <w:autoSpaceDN w:val="0"/>
              <w:spacing w:after="0"/>
              <w:ind w:left="340" w:hanging="340"/>
              <w:rPr>
                <w:rFonts w:cs="Arial"/>
                <w:w w:val="105"/>
              </w:rPr>
            </w:pPr>
            <w:r w:rsidRPr="00611F29">
              <w:rPr>
                <w:rFonts w:cs="Arial"/>
              </w:rPr>
              <w:t>Use the Dugong and Seagrass Research Toolkit (</w:t>
            </w:r>
            <w:hyperlink r:id="rId17" w:history="1">
              <w:r w:rsidRPr="00611F29">
                <w:rPr>
                  <w:rStyle w:val="Hyperlink"/>
                  <w:rFonts w:cs="Arial"/>
                  <w:u w:val="none"/>
                </w:rPr>
                <w:t>http://www.conservation.tools/</w:t>
              </w:r>
            </w:hyperlink>
            <w:r w:rsidRPr="00611F29">
              <w:rPr>
                <w:rFonts w:cs="Arial"/>
              </w:rPr>
              <w:t xml:space="preserve">) to identify appropriate research techniques for </w:t>
            </w:r>
            <w:r w:rsidRPr="00611F29">
              <w:rPr>
                <w:rFonts w:cs="Arial"/>
                <w:w w:val="105"/>
              </w:rPr>
              <w:t xml:space="preserve">different research questions and </w:t>
            </w:r>
            <w:proofErr w:type="gramStart"/>
            <w:r w:rsidRPr="00611F29">
              <w:rPr>
                <w:rFonts w:cs="Arial"/>
                <w:w w:val="105"/>
              </w:rPr>
              <w:t>contexts</w:t>
            </w:r>
            <w:proofErr w:type="gramEnd"/>
          </w:p>
          <w:p w14:paraId="64A160F7" w14:textId="77777777" w:rsidR="00A67BA5" w:rsidRPr="00611F29" w:rsidRDefault="00A67BA5" w:rsidP="00A67BA5">
            <w:pPr>
              <w:pStyle w:val="BodyText"/>
              <w:widowControl w:val="0"/>
              <w:numPr>
                <w:ilvl w:val="0"/>
                <w:numId w:val="56"/>
              </w:numPr>
              <w:autoSpaceDE w:val="0"/>
              <w:autoSpaceDN w:val="0"/>
              <w:spacing w:after="0"/>
              <w:ind w:left="340" w:hanging="340"/>
              <w:rPr>
                <w:rFonts w:cs="Arial"/>
                <w:w w:val="105"/>
              </w:rPr>
            </w:pPr>
            <w:r w:rsidRPr="00611F29">
              <w:rPr>
                <w:rFonts w:cs="Arial"/>
              </w:rPr>
              <w:t xml:space="preserve">Conduct baseline studies and gather secondary information on dugong populations using cost effective techniques appropriate to national dugong population size and distribution and national institutional capacity, including </w:t>
            </w:r>
            <w:r w:rsidRPr="00611F29">
              <w:rPr>
                <w:rFonts w:cs="Arial"/>
                <w:w w:val="105"/>
              </w:rPr>
              <w:t xml:space="preserve">community-based monitoring and </w:t>
            </w:r>
            <w:r w:rsidRPr="00611F29">
              <w:rPr>
                <w:rFonts w:cs="Arial"/>
                <w:w w:val="105"/>
              </w:rPr>
              <w:lastRenderedPageBreak/>
              <w:t xml:space="preserve">megafauna stranding </w:t>
            </w:r>
            <w:proofErr w:type="spellStart"/>
            <w:r w:rsidRPr="00611F29">
              <w:rPr>
                <w:rFonts w:cs="Arial"/>
                <w:w w:val="105"/>
              </w:rPr>
              <w:t>programmes</w:t>
            </w:r>
            <w:proofErr w:type="spellEnd"/>
          </w:p>
        </w:tc>
      </w:tr>
      <w:tr w:rsidR="00A67BA5" w:rsidRPr="00753975" w14:paraId="28764353" w14:textId="77777777" w:rsidTr="00A67BA5">
        <w:tc>
          <w:tcPr>
            <w:tcW w:w="2694" w:type="dxa"/>
          </w:tcPr>
          <w:p w14:paraId="2D375275" w14:textId="5BE8F267" w:rsidR="00A67BA5" w:rsidRPr="00611F29" w:rsidRDefault="00A67BA5" w:rsidP="007C2FAB">
            <w:pPr>
              <w:tabs>
                <w:tab w:val="left" w:pos="432"/>
              </w:tabs>
              <w:ind w:left="432" w:hanging="432"/>
              <w:rPr>
                <w:rFonts w:cs="Arial"/>
                <w:lang w:val="en-GB"/>
              </w:rPr>
            </w:pPr>
            <w:r w:rsidRPr="00611F29">
              <w:rPr>
                <w:rFonts w:cs="Arial"/>
                <w:b/>
                <w:bCs/>
                <w:lang w:val="en-GB"/>
              </w:rPr>
              <w:t>2.2</w:t>
            </w:r>
            <w:r w:rsidRPr="00611F29">
              <w:rPr>
                <w:rFonts w:cs="Arial"/>
                <w:lang w:val="en-GB"/>
              </w:rPr>
              <w:t xml:space="preserve"> </w:t>
            </w:r>
            <w:r w:rsidRPr="00611F29">
              <w:rPr>
                <w:rFonts w:cs="Arial"/>
                <w:lang w:val="en-GB"/>
              </w:rPr>
              <w:tab/>
              <w:t>Conduct regular research and monitoring of important dugong populations</w:t>
            </w:r>
          </w:p>
          <w:p w14:paraId="3E6321A1" w14:textId="77777777" w:rsidR="00A67BA5" w:rsidRPr="00611F29" w:rsidRDefault="00A67BA5" w:rsidP="007C2FAB">
            <w:pPr>
              <w:tabs>
                <w:tab w:val="left" w:pos="432"/>
              </w:tabs>
              <w:ind w:left="432" w:hanging="432"/>
              <w:rPr>
                <w:rFonts w:cs="Arial"/>
                <w:lang w:val="en-GB"/>
              </w:rPr>
            </w:pPr>
          </w:p>
        </w:tc>
        <w:tc>
          <w:tcPr>
            <w:tcW w:w="992" w:type="dxa"/>
            <w:shd w:val="clear" w:color="auto" w:fill="F58683"/>
          </w:tcPr>
          <w:p w14:paraId="7C0DF021" w14:textId="77777777" w:rsidR="00A67BA5" w:rsidRPr="00611F29" w:rsidRDefault="00A67BA5" w:rsidP="007C2FAB">
            <w:pPr>
              <w:rPr>
                <w:rFonts w:cs="Arial"/>
                <w:lang w:val="en-GB"/>
              </w:rPr>
            </w:pPr>
            <w:r w:rsidRPr="00611F29">
              <w:rPr>
                <w:rFonts w:cs="Arial"/>
                <w:lang w:val="en-GB"/>
              </w:rPr>
              <w:t>High</w:t>
            </w:r>
          </w:p>
        </w:tc>
        <w:tc>
          <w:tcPr>
            <w:tcW w:w="992" w:type="dxa"/>
          </w:tcPr>
          <w:p w14:paraId="3DC22F9A" w14:textId="744B71AE" w:rsidR="00A67BA5" w:rsidRPr="00611F29" w:rsidRDefault="00A67BA5" w:rsidP="007C2FAB">
            <w:pPr>
              <w:rPr>
                <w:rFonts w:cs="Arial"/>
                <w:strike/>
                <w:lang w:val="en-GB"/>
              </w:rPr>
            </w:pPr>
          </w:p>
        </w:tc>
        <w:tc>
          <w:tcPr>
            <w:tcW w:w="2410" w:type="dxa"/>
          </w:tcPr>
          <w:p w14:paraId="39505C84"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5AFA16A2"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IGOs</w:t>
            </w:r>
          </w:p>
          <w:p w14:paraId="47432728"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NGOs</w:t>
            </w:r>
          </w:p>
          <w:p w14:paraId="76420F5B"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 xml:space="preserve">Research/academic </w:t>
            </w:r>
            <w:proofErr w:type="gramStart"/>
            <w:r w:rsidRPr="00611F29">
              <w:rPr>
                <w:rFonts w:ascii="Arial" w:hAnsi="Arial" w:cs="Arial"/>
                <w:w w:val="105"/>
              </w:rPr>
              <w:t>institutions</w:t>
            </w:r>
            <w:proofErr w:type="gramEnd"/>
          </w:p>
          <w:p w14:paraId="5F54107D"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Local communities</w:t>
            </w:r>
          </w:p>
        </w:tc>
        <w:tc>
          <w:tcPr>
            <w:tcW w:w="1418" w:type="dxa"/>
          </w:tcPr>
          <w:p w14:paraId="3709841F" w14:textId="7A5043F1" w:rsidR="00A67BA5" w:rsidRPr="00611F29" w:rsidRDefault="00A67BA5" w:rsidP="007C2FAB">
            <w:pPr>
              <w:rPr>
                <w:rFonts w:cs="Arial"/>
                <w:strike/>
                <w:lang w:val="en-GB"/>
              </w:rPr>
            </w:pPr>
          </w:p>
        </w:tc>
        <w:tc>
          <w:tcPr>
            <w:tcW w:w="5953" w:type="dxa"/>
          </w:tcPr>
          <w:p w14:paraId="031E64A5" w14:textId="77777777" w:rsidR="00A67BA5" w:rsidRPr="00611F29" w:rsidRDefault="00A67BA5" w:rsidP="00A67BA5">
            <w:pPr>
              <w:pStyle w:val="BodyText"/>
              <w:widowControl w:val="0"/>
              <w:numPr>
                <w:ilvl w:val="0"/>
                <w:numId w:val="57"/>
              </w:numPr>
              <w:tabs>
                <w:tab w:val="left" w:pos="315"/>
              </w:tabs>
              <w:autoSpaceDE w:val="0"/>
              <w:autoSpaceDN w:val="0"/>
              <w:spacing w:after="0"/>
              <w:ind w:left="315" w:hanging="315"/>
              <w:rPr>
                <w:rFonts w:cs="Arial"/>
              </w:rPr>
            </w:pPr>
            <w:r w:rsidRPr="00611F29">
              <w:rPr>
                <w:rFonts w:eastAsia="Calibri" w:cs="Arial"/>
                <w:lang w:val="en-AU"/>
              </w:rPr>
              <w:t xml:space="preserve">Identify sustainable financial and other resources for research and monitoring of important dugong </w:t>
            </w:r>
            <w:proofErr w:type="gramStart"/>
            <w:r w:rsidRPr="00611F29">
              <w:rPr>
                <w:rFonts w:eastAsia="Calibri" w:cs="Arial"/>
                <w:lang w:val="en-AU"/>
              </w:rPr>
              <w:t>populations</w:t>
            </w:r>
            <w:proofErr w:type="gramEnd"/>
          </w:p>
          <w:p w14:paraId="4007B714" w14:textId="77777777" w:rsidR="00A67BA5" w:rsidRPr="00611F29" w:rsidRDefault="00A67BA5" w:rsidP="00A67BA5">
            <w:pPr>
              <w:pStyle w:val="ListParagraph"/>
              <w:numPr>
                <w:ilvl w:val="0"/>
                <w:numId w:val="57"/>
              </w:numPr>
              <w:tabs>
                <w:tab w:val="left" w:pos="315"/>
                <w:tab w:val="left" w:pos="464"/>
              </w:tabs>
              <w:autoSpaceDE w:val="0"/>
              <w:autoSpaceDN w:val="0"/>
              <w:ind w:left="315" w:hanging="315"/>
              <w:contextualSpacing w:val="0"/>
              <w:rPr>
                <w:rFonts w:ascii="Arial" w:hAnsi="Arial" w:cs="Arial"/>
                <w:sz w:val="22"/>
                <w:szCs w:val="22"/>
              </w:rPr>
            </w:pPr>
            <w:r w:rsidRPr="00611F29">
              <w:rPr>
                <w:rFonts w:ascii="Arial" w:hAnsi="Arial" w:cs="Arial"/>
                <w:sz w:val="22"/>
                <w:szCs w:val="22"/>
              </w:rPr>
              <w:t xml:space="preserve">Identify and include priority research and monitoring needs in regional, sub-regional and national action </w:t>
            </w:r>
            <w:proofErr w:type="gramStart"/>
            <w:r w:rsidRPr="00611F29">
              <w:rPr>
                <w:rFonts w:ascii="Arial" w:hAnsi="Arial" w:cs="Arial"/>
                <w:sz w:val="22"/>
                <w:szCs w:val="22"/>
              </w:rPr>
              <w:t>plans</w:t>
            </w:r>
            <w:proofErr w:type="gramEnd"/>
          </w:p>
          <w:p w14:paraId="03074965" w14:textId="77777777" w:rsidR="00A67BA5" w:rsidRPr="00611F29" w:rsidRDefault="00A67BA5" w:rsidP="00A67BA5">
            <w:pPr>
              <w:pStyle w:val="ListParagraph"/>
              <w:numPr>
                <w:ilvl w:val="0"/>
                <w:numId w:val="57"/>
              </w:numPr>
              <w:tabs>
                <w:tab w:val="left" w:pos="315"/>
                <w:tab w:val="left" w:pos="464"/>
              </w:tabs>
              <w:autoSpaceDE w:val="0"/>
              <w:autoSpaceDN w:val="0"/>
              <w:ind w:left="315" w:hanging="315"/>
              <w:contextualSpacing w:val="0"/>
              <w:rPr>
                <w:rFonts w:ascii="Arial" w:hAnsi="Arial" w:cs="Arial"/>
                <w:sz w:val="22"/>
                <w:szCs w:val="22"/>
              </w:rPr>
            </w:pPr>
            <w:r w:rsidRPr="00611F29">
              <w:rPr>
                <w:rFonts w:ascii="Arial" w:hAnsi="Arial" w:cs="Arial"/>
                <w:sz w:val="22"/>
                <w:szCs w:val="22"/>
              </w:rPr>
              <w:t xml:space="preserve">Initiate and/or continue long-term monitoring of locally important dugong populations at appropriate spatial scales to assess conservation status </w:t>
            </w:r>
            <w:r w:rsidRPr="00611F29">
              <w:rPr>
                <w:rFonts w:ascii="Arial" w:hAnsi="Arial" w:cs="Arial"/>
                <w:w w:val="105"/>
                <w:sz w:val="22"/>
                <w:szCs w:val="22"/>
              </w:rPr>
              <w:t>using, where appropriate, a combination of traditional, community-</w:t>
            </w:r>
            <w:proofErr w:type="gramStart"/>
            <w:r w:rsidRPr="00611F29">
              <w:rPr>
                <w:rFonts w:ascii="Arial" w:hAnsi="Arial" w:cs="Arial"/>
                <w:w w:val="105"/>
                <w:sz w:val="22"/>
                <w:szCs w:val="22"/>
              </w:rPr>
              <w:t>based</w:t>
            </w:r>
            <w:proofErr w:type="gramEnd"/>
            <w:r w:rsidRPr="00611F29">
              <w:rPr>
                <w:rFonts w:ascii="Arial" w:hAnsi="Arial" w:cs="Arial"/>
                <w:w w:val="105"/>
                <w:sz w:val="22"/>
                <w:szCs w:val="22"/>
              </w:rPr>
              <w:t xml:space="preserve"> and scientific techniques</w:t>
            </w:r>
          </w:p>
          <w:p w14:paraId="49976AFA" w14:textId="77777777" w:rsidR="00A67BA5" w:rsidRPr="00611F29" w:rsidRDefault="00A67BA5" w:rsidP="00A67BA5">
            <w:pPr>
              <w:pStyle w:val="ListParagraph"/>
              <w:numPr>
                <w:ilvl w:val="0"/>
                <w:numId w:val="57"/>
              </w:numPr>
              <w:tabs>
                <w:tab w:val="left" w:pos="315"/>
                <w:tab w:val="left" w:pos="464"/>
              </w:tabs>
              <w:autoSpaceDE w:val="0"/>
              <w:autoSpaceDN w:val="0"/>
              <w:ind w:left="315" w:hanging="315"/>
              <w:contextualSpacing w:val="0"/>
              <w:rPr>
                <w:rFonts w:ascii="Arial" w:hAnsi="Arial" w:cs="Arial"/>
                <w:sz w:val="22"/>
                <w:szCs w:val="22"/>
              </w:rPr>
            </w:pPr>
            <w:r w:rsidRPr="00611F29">
              <w:rPr>
                <w:rFonts w:ascii="Arial" w:eastAsia="Calibri" w:hAnsi="Arial" w:cs="Arial"/>
                <w:sz w:val="22"/>
                <w:szCs w:val="22"/>
                <w:lang w:val="en-AU"/>
              </w:rPr>
              <w:t xml:space="preserve">Determine the cultural and provisioning services provided by the legal harvest of dugongs and estimate the relative perceived and monetary values of these </w:t>
            </w:r>
            <w:proofErr w:type="gramStart"/>
            <w:r w:rsidRPr="00611F29">
              <w:rPr>
                <w:rFonts w:ascii="Arial" w:eastAsia="Calibri" w:hAnsi="Arial" w:cs="Arial"/>
                <w:sz w:val="22"/>
                <w:szCs w:val="22"/>
                <w:lang w:val="en-AU"/>
              </w:rPr>
              <w:t>services</w:t>
            </w:r>
            <w:proofErr w:type="gramEnd"/>
          </w:p>
          <w:p w14:paraId="50EFD702" w14:textId="77777777" w:rsidR="00A67BA5" w:rsidRPr="00611F29" w:rsidRDefault="00A67BA5" w:rsidP="00A67BA5">
            <w:pPr>
              <w:pStyle w:val="ListParagraph"/>
              <w:numPr>
                <w:ilvl w:val="0"/>
                <w:numId w:val="57"/>
              </w:numPr>
              <w:tabs>
                <w:tab w:val="left" w:pos="315"/>
                <w:tab w:val="left" w:pos="464"/>
              </w:tabs>
              <w:autoSpaceDE w:val="0"/>
              <w:autoSpaceDN w:val="0"/>
              <w:ind w:left="315" w:hanging="315"/>
              <w:contextualSpacing w:val="0"/>
              <w:rPr>
                <w:rFonts w:ascii="Arial" w:hAnsi="Arial" w:cs="Arial"/>
                <w:sz w:val="22"/>
                <w:szCs w:val="22"/>
              </w:rPr>
            </w:pPr>
            <w:r w:rsidRPr="00611F29">
              <w:rPr>
                <w:rFonts w:ascii="Arial" w:hAnsi="Arial" w:cs="Arial"/>
                <w:sz w:val="22"/>
                <w:szCs w:val="22"/>
              </w:rPr>
              <w:t xml:space="preserve">Conduct studies on genetic identity, conservation status, movements and other biological and ecological aspects of </w:t>
            </w:r>
            <w:r w:rsidRPr="00611F29">
              <w:rPr>
                <w:rFonts w:ascii="Arial" w:hAnsi="Arial" w:cs="Arial"/>
                <w:w w:val="105"/>
                <w:sz w:val="22"/>
                <w:szCs w:val="22"/>
              </w:rPr>
              <w:t xml:space="preserve">dugongs, taking advantage of </w:t>
            </w:r>
            <w:proofErr w:type="gramStart"/>
            <w:r w:rsidRPr="00611F29">
              <w:rPr>
                <w:rFonts w:ascii="Arial" w:hAnsi="Arial" w:cs="Arial"/>
                <w:w w:val="105"/>
                <w:sz w:val="22"/>
                <w:szCs w:val="22"/>
              </w:rPr>
              <w:t>collaborations</w:t>
            </w:r>
            <w:proofErr w:type="gramEnd"/>
            <w:r w:rsidRPr="00611F29">
              <w:rPr>
                <w:rFonts w:ascii="Arial" w:hAnsi="Arial" w:cs="Arial"/>
                <w:w w:val="105"/>
                <w:sz w:val="22"/>
                <w:szCs w:val="22"/>
              </w:rPr>
              <w:t xml:space="preserve"> </w:t>
            </w:r>
          </w:p>
          <w:p w14:paraId="1C183E92" w14:textId="77777777" w:rsidR="00A67BA5" w:rsidRPr="00611F29" w:rsidRDefault="00A67BA5" w:rsidP="00A67BA5">
            <w:pPr>
              <w:pStyle w:val="ListParagraph"/>
              <w:numPr>
                <w:ilvl w:val="0"/>
                <w:numId w:val="57"/>
              </w:numPr>
              <w:tabs>
                <w:tab w:val="left" w:pos="315"/>
                <w:tab w:val="left" w:pos="464"/>
              </w:tabs>
              <w:autoSpaceDE w:val="0"/>
              <w:autoSpaceDN w:val="0"/>
              <w:ind w:left="315" w:hanging="315"/>
              <w:contextualSpacing w:val="0"/>
              <w:rPr>
                <w:rFonts w:ascii="Arial" w:hAnsi="Arial" w:cs="Arial"/>
                <w:sz w:val="22"/>
                <w:szCs w:val="22"/>
              </w:rPr>
            </w:pPr>
            <w:r w:rsidRPr="00611F29">
              <w:rPr>
                <w:rFonts w:ascii="Arial" w:hAnsi="Arial" w:cs="Arial"/>
                <w:sz w:val="22"/>
                <w:szCs w:val="22"/>
              </w:rPr>
              <w:t>Promote the use of traditional ecological knowledge in research and management studies, where appropriate</w:t>
            </w:r>
          </w:p>
          <w:p w14:paraId="69252E85" w14:textId="77777777" w:rsidR="00A67BA5" w:rsidRPr="00611F29" w:rsidRDefault="00A67BA5" w:rsidP="00A67BA5">
            <w:pPr>
              <w:pStyle w:val="ListParagraph"/>
              <w:numPr>
                <w:ilvl w:val="0"/>
                <w:numId w:val="57"/>
              </w:numPr>
              <w:tabs>
                <w:tab w:val="left" w:pos="315"/>
                <w:tab w:val="left" w:pos="464"/>
              </w:tabs>
              <w:autoSpaceDE w:val="0"/>
              <w:autoSpaceDN w:val="0"/>
              <w:ind w:left="315" w:hanging="315"/>
              <w:contextualSpacing w:val="0"/>
              <w:rPr>
                <w:rFonts w:ascii="Arial" w:hAnsi="Arial" w:cs="Arial"/>
                <w:sz w:val="22"/>
                <w:szCs w:val="22"/>
              </w:rPr>
            </w:pPr>
            <w:r w:rsidRPr="00611F29">
              <w:rPr>
                <w:rFonts w:ascii="Arial" w:hAnsi="Arial" w:cs="Arial"/>
                <w:sz w:val="22"/>
                <w:szCs w:val="22"/>
              </w:rPr>
              <w:t xml:space="preserve">Involve local communities in research and monitoring programmes, with training where </w:t>
            </w:r>
            <w:proofErr w:type="gramStart"/>
            <w:r w:rsidRPr="00611F29">
              <w:rPr>
                <w:rFonts w:ascii="Arial" w:hAnsi="Arial" w:cs="Arial"/>
                <w:sz w:val="22"/>
                <w:szCs w:val="22"/>
              </w:rPr>
              <w:t>required</w:t>
            </w:r>
            <w:proofErr w:type="gramEnd"/>
          </w:p>
          <w:p w14:paraId="52768918" w14:textId="77777777" w:rsidR="00A67BA5" w:rsidRPr="00611F29" w:rsidRDefault="00A67BA5" w:rsidP="00A67BA5">
            <w:pPr>
              <w:pStyle w:val="ListParagraph"/>
              <w:numPr>
                <w:ilvl w:val="0"/>
                <w:numId w:val="57"/>
              </w:numPr>
              <w:tabs>
                <w:tab w:val="left" w:pos="315"/>
                <w:tab w:val="left" w:pos="464"/>
              </w:tabs>
              <w:autoSpaceDE w:val="0"/>
              <w:autoSpaceDN w:val="0"/>
              <w:ind w:left="315" w:hanging="315"/>
              <w:contextualSpacing w:val="0"/>
              <w:rPr>
                <w:rFonts w:ascii="Arial" w:hAnsi="Arial" w:cs="Arial"/>
                <w:sz w:val="22"/>
                <w:szCs w:val="22"/>
              </w:rPr>
            </w:pPr>
            <w:r w:rsidRPr="00611F29">
              <w:rPr>
                <w:rFonts w:ascii="Arial" w:hAnsi="Arial" w:cs="Arial"/>
                <w:sz w:val="22"/>
                <w:szCs w:val="22"/>
              </w:rPr>
              <w:t xml:space="preserve">Periodically review and evaluate research and monitoring activities in the context of threats to dugongs, including climate change and associated extreme weather events, such as marine heatwaves, floods, </w:t>
            </w:r>
            <w:proofErr w:type="gramStart"/>
            <w:r w:rsidRPr="00611F29">
              <w:rPr>
                <w:rFonts w:ascii="Arial" w:hAnsi="Arial" w:cs="Arial"/>
                <w:sz w:val="22"/>
                <w:szCs w:val="22"/>
              </w:rPr>
              <w:t>cyclones</w:t>
            </w:r>
            <w:proofErr w:type="gramEnd"/>
            <w:r w:rsidRPr="00611F29">
              <w:rPr>
                <w:rFonts w:ascii="Arial" w:hAnsi="Arial" w:cs="Arial"/>
                <w:sz w:val="22"/>
                <w:szCs w:val="22"/>
              </w:rPr>
              <w:t xml:space="preserve"> and harmful algal blooms</w:t>
            </w:r>
          </w:p>
        </w:tc>
      </w:tr>
      <w:tr w:rsidR="00A67BA5" w:rsidRPr="00753975" w14:paraId="12EB3473" w14:textId="77777777" w:rsidTr="00A67BA5">
        <w:tc>
          <w:tcPr>
            <w:tcW w:w="2694" w:type="dxa"/>
            <w:tcBorders>
              <w:bottom w:val="single" w:sz="4" w:space="0" w:color="auto"/>
            </w:tcBorders>
          </w:tcPr>
          <w:p w14:paraId="5C018651" w14:textId="7D122485" w:rsidR="00A67BA5" w:rsidRPr="00611F29" w:rsidRDefault="00A67BA5" w:rsidP="007C2FAB">
            <w:pPr>
              <w:tabs>
                <w:tab w:val="left" w:pos="432"/>
              </w:tabs>
              <w:ind w:left="432" w:hanging="432"/>
              <w:rPr>
                <w:rFonts w:cs="Arial"/>
                <w:lang w:val="en-GB"/>
              </w:rPr>
            </w:pPr>
            <w:r w:rsidRPr="00611F29">
              <w:rPr>
                <w:rFonts w:cs="Arial"/>
                <w:b/>
                <w:bCs/>
                <w:lang w:val="en-GB"/>
              </w:rPr>
              <w:t>2.3</w:t>
            </w:r>
            <w:r w:rsidRPr="00611F29">
              <w:rPr>
                <w:rFonts w:cs="Arial"/>
                <w:lang w:val="en-GB"/>
              </w:rPr>
              <w:t xml:space="preserve"> </w:t>
            </w:r>
            <w:r w:rsidRPr="00611F29">
              <w:rPr>
                <w:rFonts w:cs="Arial"/>
                <w:lang w:val="en-GB"/>
              </w:rPr>
              <w:tab/>
              <w:t xml:space="preserve">Collect, </w:t>
            </w:r>
            <w:proofErr w:type="spellStart"/>
            <w:proofErr w:type="gramStart"/>
            <w:r w:rsidRPr="00611F29">
              <w:rPr>
                <w:rFonts w:cs="Arial"/>
                <w:lang w:val="en-GB"/>
              </w:rPr>
              <w:t>analyze</w:t>
            </w:r>
            <w:proofErr w:type="spellEnd"/>
            <w:proofErr w:type="gramEnd"/>
            <w:r w:rsidRPr="00611F29">
              <w:rPr>
                <w:rFonts w:cs="Arial"/>
                <w:lang w:val="en-GB"/>
              </w:rPr>
              <w:t xml:space="preserve"> and make available data that supports the identification of sources of mortality, mitigation of threats and improved </w:t>
            </w:r>
            <w:r w:rsidRPr="00611F29">
              <w:rPr>
                <w:rFonts w:cs="Arial"/>
                <w:lang w:val="en-GB"/>
              </w:rPr>
              <w:lastRenderedPageBreak/>
              <w:t>conservation approaches</w:t>
            </w:r>
          </w:p>
        </w:tc>
        <w:tc>
          <w:tcPr>
            <w:tcW w:w="992" w:type="dxa"/>
            <w:tcBorders>
              <w:bottom w:val="single" w:sz="4" w:space="0" w:color="auto"/>
            </w:tcBorders>
            <w:shd w:val="clear" w:color="auto" w:fill="F58683"/>
          </w:tcPr>
          <w:p w14:paraId="418AAFFC" w14:textId="77777777" w:rsidR="00A67BA5" w:rsidRPr="00611F29" w:rsidRDefault="00A67BA5" w:rsidP="007C2FAB">
            <w:pPr>
              <w:rPr>
                <w:rFonts w:cs="Arial"/>
                <w:lang w:val="en-GB"/>
              </w:rPr>
            </w:pPr>
            <w:r w:rsidRPr="00611F29">
              <w:rPr>
                <w:rFonts w:cs="Arial"/>
                <w:lang w:val="en-GB"/>
              </w:rPr>
              <w:lastRenderedPageBreak/>
              <w:t>High</w:t>
            </w:r>
          </w:p>
        </w:tc>
        <w:tc>
          <w:tcPr>
            <w:tcW w:w="992" w:type="dxa"/>
            <w:tcBorders>
              <w:bottom w:val="single" w:sz="4" w:space="0" w:color="auto"/>
            </w:tcBorders>
          </w:tcPr>
          <w:p w14:paraId="008E393B" w14:textId="12037FB6" w:rsidR="00A67BA5" w:rsidRPr="00611F29" w:rsidRDefault="00A67BA5" w:rsidP="007C2FAB">
            <w:pPr>
              <w:rPr>
                <w:rFonts w:cs="Arial"/>
                <w:strike/>
                <w:lang w:val="en-GB"/>
              </w:rPr>
            </w:pPr>
          </w:p>
        </w:tc>
        <w:tc>
          <w:tcPr>
            <w:tcW w:w="2410" w:type="dxa"/>
            <w:tcBorders>
              <w:bottom w:val="single" w:sz="4" w:space="0" w:color="auto"/>
            </w:tcBorders>
          </w:tcPr>
          <w:p w14:paraId="1C8370B5"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Government agencies</w:t>
            </w:r>
          </w:p>
          <w:p w14:paraId="79878912"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IGOs</w:t>
            </w:r>
          </w:p>
          <w:p w14:paraId="5FA27604"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NGOs</w:t>
            </w:r>
          </w:p>
          <w:p w14:paraId="769668AB"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 xml:space="preserve">Research/academic </w:t>
            </w:r>
            <w:proofErr w:type="gramStart"/>
            <w:r w:rsidRPr="00611F29">
              <w:rPr>
                <w:rFonts w:ascii="Arial" w:hAnsi="Arial" w:cs="Arial"/>
                <w:w w:val="105"/>
              </w:rPr>
              <w:t>institutions</w:t>
            </w:r>
            <w:proofErr w:type="gramEnd"/>
          </w:p>
          <w:p w14:paraId="033A5393" w14:textId="77777777" w:rsidR="00A67BA5" w:rsidRPr="00611F29" w:rsidRDefault="00A67BA5" w:rsidP="00A67BA5">
            <w:pPr>
              <w:pStyle w:val="TableParagraph"/>
              <w:numPr>
                <w:ilvl w:val="0"/>
                <w:numId w:val="50"/>
              </w:numPr>
              <w:ind w:left="315" w:hanging="285"/>
              <w:rPr>
                <w:rFonts w:ascii="Arial" w:hAnsi="Arial" w:cs="Arial"/>
                <w:w w:val="105"/>
              </w:rPr>
            </w:pPr>
            <w:r w:rsidRPr="00611F29">
              <w:rPr>
                <w:rFonts w:ascii="Arial" w:hAnsi="Arial" w:cs="Arial"/>
                <w:w w:val="105"/>
              </w:rPr>
              <w:t xml:space="preserve">Local </w:t>
            </w:r>
            <w:r w:rsidRPr="00611F29">
              <w:rPr>
                <w:rFonts w:ascii="Arial" w:hAnsi="Arial" w:cs="Arial"/>
                <w:w w:val="105"/>
              </w:rPr>
              <w:lastRenderedPageBreak/>
              <w:t>communities</w:t>
            </w:r>
          </w:p>
        </w:tc>
        <w:tc>
          <w:tcPr>
            <w:tcW w:w="1418" w:type="dxa"/>
            <w:tcBorders>
              <w:bottom w:val="single" w:sz="4" w:space="0" w:color="auto"/>
            </w:tcBorders>
          </w:tcPr>
          <w:p w14:paraId="6FA4CDCB" w14:textId="6B463D02" w:rsidR="00A67BA5" w:rsidRPr="00611F29" w:rsidRDefault="00A67BA5" w:rsidP="007C2FAB">
            <w:pPr>
              <w:rPr>
                <w:rFonts w:cs="Arial"/>
                <w:strike/>
                <w:lang w:val="en-GB"/>
              </w:rPr>
            </w:pPr>
          </w:p>
        </w:tc>
        <w:tc>
          <w:tcPr>
            <w:tcW w:w="5953" w:type="dxa"/>
            <w:tcBorders>
              <w:bottom w:val="single" w:sz="4" w:space="0" w:color="auto"/>
            </w:tcBorders>
          </w:tcPr>
          <w:p w14:paraId="2077E913"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Identify and quantify dugong sources of mortality using local information, where appropriate</w:t>
            </w:r>
          </w:p>
          <w:p w14:paraId="33353FEA"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Identify population trends using local information, where appropriate</w:t>
            </w:r>
          </w:p>
          <w:p w14:paraId="1CE1CED3"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 xml:space="preserve">Identify and prioritize dugong populations for conservation </w:t>
            </w:r>
            <w:proofErr w:type="gramStart"/>
            <w:r w:rsidRPr="00611F29">
              <w:rPr>
                <w:rFonts w:ascii="Arial" w:hAnsi="Arial" w:cs="Arial"/>
                <w:sz w:val="22"/>
                <w:szCs w:val="22"/>
              </w:rPr>
              <w:t>actions</w:t>
            </w:r>
            <w:proofErr w:type="gramEnd"/>
          </w:p>
          <w:p w14:paraId="1DC82DD3"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 xml:space="preserve">Develop indicators to measure the effectiveness of </w:t>
            </w:r>
            <w:r w:rsidRPr="00611F29">
              <w:rPr>
                <w:rFonts w:ascii="Arial" w:hAnsi="Arial" w:cs="Arial"/>
                <w:sz w:val="22"/>
                <w:szCs w:val="22"/>
              </w:rPr>
              <w:lastRenderedPageBreak/>
              <w:t xml:space="preserve">management actions at meeting population management </w:t>
            </w:r>
            <w:proofErr w:type="gramStart"/>
            <w:r w:rsidRPr="00611F29">
              <w:rPr>
                <w:rFonts w:ascii="Arial" w:hAnsi="Arial" w:cs="Arial"/>
                <w:sz w:val="22"/>
                <w:szCs w:val="22"/>
              </w:rPr>
              <w:t>objectives</w:t>
            </w:r>
            <w:proofErr w:type="gramEnd"/>
          </w:p>
          <w:p w14:paraId="2392C1D5"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 xml:space="preserve">Use research results to improve management, mitigate threats (e.g., habitat loss) and assess the efficacy of conservation </w:t>
            </w:r>
            <w:proofErr w:type="gramStart"/>
            <w:r w:rsidRPr="00611F29">
              <w:rPr>
                <w:rFonts w:ascii="Arial" w:hAnsi="Arial" w:cs="Arial"/>
                <w:sz w:val="22"/>
                <w:szCs w:val="22"/>
              </w:rPr>
              <w:t>activities</w:t>
            </w:r>
            <w:proofErr w:type="gramEnd"/>
            <w:r w:rsidRPr="00611F29">
              <w:rPr>
                <w:rFonts w:ascii="Arial" w:hAnsi="Arial" w:cs="Arial"/>
                <w:sz w:val="22"/>
                <w:szCs w:val="22"/>
              </w:rPr>
              <w:t xml:space="preserve"> </w:t>
            </w:r>
          </w:p>
          <w:p w14:paraId="5022DB79"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 xml:space="preserve">Involve local communities in research and monitoring programmes, with training where </w:t>
            </w:r>
            <w:proofErr w:type="gramStart"/>
            <w:r w:rsidRPr="00611F29">
              <w:rPr>
                <w:rFonts w:ascii="Arial" w:hAnsi="Arial" w:cs="Arial"/>
                <w:sz w:val="22"/>
                <w:szCs w:val="22"/>
              </w:rPr>
              <w:t>required</w:t>
            </w:r>
            <w:proofErr w:type="gramEnd"/>
          </w:p>
          <w:p w14:paraId="644A9BA7"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 xml:space="preserve">Develop and harmonize data collection, analysis and storage </w:t>
            </w:r>
            <w:proofErr w:type="gramStart"/>
            <w:r w:rsidRPr="00611F29">
              <w:rPr>
                <w:rFonts w:ascii="Arial" w:hAnsi="Arial" w:cs="Arial"/>
                <w:sz w:val="22"/>
                <w:szCs w:val="22"/>
              </w:rPr>
              <w:t>protocols</w:t>
            </w:r>
            <w:proofErr w:type="gramEnd"/>
          </w:p>
          <w:p w14:paraId="1D4248AF" w14:textId="77777777" w:rsidR="00A67BA5" w:rsidRPr="00611F29" w:rsidRDefault="00A67BA5" w:rsidP="00A67BA5">
            <w:pPr>
              <w:pStyle w:val="ListParagraph"/>
              <w:numPr>
                <w:ilvl w:val="0"/>
                <w:numId w:val="58"/>
              </w:numPr>
              <w:tabs>
                <w:tab w:val="left" w:pos="319"/>
              </w:tabs>
              <w:autoSpaceDE w:val="0"/>
              <w:autoSpaceDN w:val="0"/>
              <w:ind w:left="340" w:hanging="340"/>
              <w:contextualSpacing w:val="0"/>
              <w:rPr>
                <w:rFonts w:ascii="Arial" w:hAnsi="Arial" w:cs="Arial"/>
                <w:sz w:val="22"/>
                <w:szCs w:val="22"/>
              </w:rPr>
            </w:pPr>
            <w:r w:rsidRPr="00611F29">
              <w:rPr>
                <w:rFonts w:ascii="Arial" w:hAnsi="Arial" w:cs="Arial"/>
                <w:sz w:val="22"/>
                <w:szCs w:val="22"/>
              </w:rPr>
              <w:t>Develop and harmonize data reporting formats to enhance evidence-based decision-making</w:t>
            </w:r>
          </w:p>
        </w:tc>
      </w:tr>
    </w:tbl>
    <w:p w14:paraId="6447CF34" w14:textId="77777777" w:rsidR="00A67BA5" w:rsidRPr="009F0410" w:rsidRDefault="00A67BA5" w:rsidP="00A67BA5">
      <w:pPr>
        <w:pStyle w:val="Header"/>
        <w:rPr>
          <w:rFonts w:cs="Arial"/>
          <w:bCs/>
          <w:sz w:val="20"/>
          <w:lang w:val="en-GB"/>
        </w:rPr>
      </w:pPr>
    </w:p>
    <w:p w14:paraId="38D511D0" w14:textId="77777777" w:rsidR="00A67BA5" w:rsidRPr="009F0410" w:rsidRDefault="00A67BA5" w:rsidP="00A67BA5">
      <w:pPr>
        <w:pStyle w:val="Header"/>
        <w:rPr>
          <w:rFonts w:cs="Arial"/>
          <w:bCs/>
          <w:iCs/>
          <w:sz w:val="20"/>
          <w:lang w:val="en-GB"/>
        </w:rPr>
      </w:pPr>
    </w:p>
    <w:tbl>
      <w:tblPr>
        <w:tblW w:w="144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992"/>
        <w:gridCol w:w="992"/>
        <w:gridCol w:w="2410"/>
        <w:gridCol w:w="1418"/>
        <w:gridCol w:w="5953"/>
      </w:tblGrid>
      <w:tr w:rsidR="00A67BA5" w:rsidRPr="00EF4D30" w14:paraId="1FA97FD7" w14:textId="77777777" w:rsidTr="001D0416">
        <w:trPr>
          <w:cantSplit/>
          <w:trHeight w:val="567"/>
        </w:trPr>
        <w:tc>
          <w:tcPr>
            <w:tcW w:w="14459" w:type="dxa"/>
            <w:gridSpan w:val="6"/>
            <w:shd w:val="clear" w:color="auto" w:fill="95D7D5"/>
            <w:vAlign w:val="center"/>
          </w:tcPr>
          <w:p w14:paraId="611938EB" w14:textId="77777777" w:rsidR="00A67BA5" w:rsidRPr="00611F29" w:rsidRDefault="00A67BA5" w:rsidP="007C2FAB">
            <w:pPr>
              <w:pStyle w:val="Heading4"/>
              <w:rPr>
                <w:rFonts w:ascii="Arial" w:hAnsi="Arial" w:cs="Arial"/>
                <w:sz w:val="20"/>
              </w:rPr>
            </w:pPr>
            <w:r w:rsidRPr="00611F29">
              <w:rPr>
                <w:rFonts w:ascii="Arial" w:hAnsi="Arial" w:cs="Arial"/>
                <w:sz w:val="20"/>
              </w:rPr>
              <w:t xml:space="preserve">Objective 3 – Protect, </w:t>
            </w:r>
            <w:proofErr w:type="gramStart"/>
            <w:r w:rsidRPr="00611F29">
              <w:rPr>
                <w:rFonts w:ascii="Arial" w:hAnsi="Arial" w:cs="Arial"/>
                <w:sz w:val="20"/>
              </w:rPr>
              <w:t>conserve</w:t>
            </w:r>
            <w:proofErr w:type="gramEnd"/>
            <w:r w:rsidRPr="00611F29">
              <w:rPr>
                <w:rFonts w:ascii="Arial" w:hAnsi="Arial" w:cs="Arial"/>
                <w:sz w:val="20"/>
              </w:rPr>
              <w:t xml:space="preserve"> and manage habitats for dugongs</w:t>
            </w:r>
          </w:p>
        </w:tc>
      </w:tr>
      <w:tr w:rsidR="00A67BA5" w:rsidRPr="00EF4D30" w14:paraId="7611E180" w14:textId="77777777" w:rsidTr="001D0416">
        <w:tc>
          <w:tcPr>
            <w:tcW w:w="2694" w:type="dxa"/>
            <w:shd w:val="clear" w:color="auto" w:fill="E6E6E6"/>
            <w:vAlign w:val="center"/>
          </w:tcPr>
          <w:p w14:paraId="449A273C" w14:textId="77777777" w:rsidR="00A67BA5" w:rsidRPr="00611F29" w:rsidRDefault="00A67BA5" w:rsidP="007C2FAB">
            <w:pPr>
              <w:rPr>
                <w:rFonts w:cs="Arial"/>
                <w:b/>
                <w:sz w:val="20"/>
                <w:szCs w:val="20"/>
                <w:lang w:val="en-GB"/>
              </w:rPr>
            </w:pPr>
            <w:r w:rsidRPr="00611F29">
              <w:rPr>
                <w:rFonts w:cs="Arial"/>
                <w:b/>
                <w:sz w:val="20"/>
                <w:szCs w:val="20"/>
                <w:lang w:val="en-GB"/>
              </w:rPr>
              <w:t>Action</w:t>
            </w:r>
          </w:p>
        </w:tc>
        <w:tc>
          <w:tcPr>
            <w:tcW w:w="992" w:type="dxa"/>
            <w:shd w:val="clear" w:color="auto" w:fill="E6E6E6"/>
            <w:vAlign w:val="center"/>
          </w:tcPr>
          <w:p w14:paraId="68DFF140" w14:textId="06A52229" w:rsidR="00A67BA5" w:rsidRPr="00611F29" w:rsidRDefault="00A67BA5" w:rsidP="007C2FAB">
            <w:pPr>
              <w:rPr>
                <w:rFonts w:cs="Arial"/>
                <w:b/>
                <w:sz w:val="20"/>
                <w:szCs w:val="20"/>
                <w:lang w:val="en-GB"/>
              </w:rPr>
            </w:pPr>
            <w:r w:rsidRPr="00611F29">
              <w:rPr>
                <w:rFonts w:cs="Arial"/>
                <w:b/>
                <w:sz w:val="20"/>
                <w:szCs w:val="20"/>
                <w:lang w:val="en-GB"/>
              </w:rPr>
              <w:t>Priority level</w:t>
            </w:r>
          </w:p>
        </w:tc>
        <w:tc>
          <w:tcPr>
            <w:tcW w:w="992" w:type="dxa"/>
            <w:shd w:val="clear" w:color="auto" w:fill="E6E6E6"/>
            <w:vAlign w:val="center"/>
          </w:tcPr>
          <w:p w14:paraId="723716E3" w14:textId="3C0FFBDA" w:rsidR="00A67BA5" w:rsidRPr="00611F29" w:rsidRDefault="00A67BA5" w:rsidP="007C2FAB">
            <w:pPr>
              <w:rPr>
                <w:rFonts w:cs="Arial"/>
                <w:b/>
                <w:strike/>
                <w:sz w:val="20"/>
                <w:szCs w:val="20"/>
                <w:lang w:val="en-GB"/>
              </w:rPr>
            </w:pPr>
          </w:p>
        </w:tc>
        <w:tc>
          <w:tcPr>
            <w:tcW w:w="2410" w:type="dxa"/>
            <w:shd w:val="clear" w:color="auto" w:fill="E6E6E6"/>
            <w:vAlign w:val="center"/>
          </w:tcPr>
          <w:p w14:paraId="4675FF38" w14:textId="53873FBD" w:rsidR="00A67BA5" w:rsidRPr="00611F29" w:rsidRDefault="00A67BA5" w:rsidP="007C2FAB">
            <w:pPr>
              <w:rPr>
                <w:rFonts w:cs="Arial"/>
                <w:b/>
                <w:sz w:val="20"/>
                <w:szCs w:val="20"/>
                <w:lang w:val="en-GB"/>
              </w:rPr>
            </w:pPr>
            <w:r w:rsidRPr="00611F29">
              <w:rPr>
                <w:rFonts w:cs="Arial"/>
                <w:b/>
                <w:sz w:val="20"/>
                <w:szCs w:val="20"/>
                <w:lang w:val="en-GB"/>
              </w:rPr>
              <w:t>Concerned organizations</w:t>
            </w:r>
          </w:p>
        </w:tc>
        <w:tc>
          <w:tcPr>
            <w:tcW w:w="1418" w:type="dxa"/>
            <w:shd w:val="clear" w:color="auto" w:fill="E6E6E6"/>
            <w:vAlign w:val="center"/>
          </w:tcPr>
          <w:p w14:paraId="37CCF1D1" w14:textId="75BD941D" w:rsidR="00A67BA5" w:rsidRPr="00611F29" w:rsidRDefault="00A67BA5" w:rsidP="007C2FAB">
            <w:pPr>
              <w:rPr>
                <w:rFonts w:cs="Arial"/>
                <w:b/>
                <w:strike/>
                <w:sz w:val="20"/>
                <w:szCs w:val="20"/>
                <w:lang w:val="en-GB"/>
              </w:rPr>
            </w:pPr>
          </w:p>
        </w:tc>
        <w:tc>
          <w:tcPr>
            <w:tcW w:w="5953" w:type="dxa"/>
            <w:shd w:val="clear" w:color="auto" w:fill="E6E6E6"/>
            <w:vAlign w:val="center"/>
          </w:tcPr>
          <w:p w14:paraId="4C65BD09" w14:textId="77777777" w:rsidR="00A67BA5" w:rsidRPr="00611F29" w:rsidRDefault="00A67BA5" w:rsidP="007C2FAB">
            <w:pPr>
              <w:rPr>
                <w:rFonts w:cs="Arial"/>
                <w:b/>
                <w:strike/>
                <w:sz w:val="20"/>
                <w:szCs w:val="20"/>
                <w:lang w:val="en-GB"/>
              </w:rPr>
            </w:pPr>
            <w:r w:rsidRPr="00611F29">
              <w:rPr>
                <w:rFonts w:cs="Arial"/>
                <w:b/>
                <w:sz w:val="20"/>
                <w:szCs w:val="20"/>
                <w:lang w:val="en-GB"/>
              </w:rPr>
              <w:t>Examples of specific activities</w:t>
            </w:r>
          </w:p>
        </w:tc>
      </w:tr>
      <w:tr w:rsidR="00A67BA5" w:rsidRPr="00EF4D30" w14:paraId="600ED996" w14:textId="77777777" w:rsidTr="001D0416">
        <w:tc>
          <w:tcPr>
            <w:tcW w:w="2694" w:type="dxa"/>
          </w:tcPr>
          <w:p w14:paraId="2704E689" w14:textId="3CDC3726"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3.1</w:t>
            </w:r>
            <w:r w:rsidRPr="00611F29">
              <w:rPr>
                <w:rFonts w:cs="Arial"/>
                <w:sz w:val="20"/>
                <w:szCs w:val="20"/>
                <w:lang w:val="en-GB"/>
              </w:rPr>
              <w:t xml:space="preserve"> </w:t>
            </w:r>
            <w:r w:rsidRPr="00611F29">
              <w:rPr>
                <w:rFonts w:cs="Arial"/>
                <w:sz w:val="20"/>
                <w:szCs w:val="20"/>
                <w:lang w:val="en-GB"/>
              </w:rPr>
              <w:tab/>
              <w:t xml:space="preserve">Identify, </w:t>
            </w:r>
            <w:proofErr w:type="gramStart"/>
            <w:r w:rsidRPr="00611F29">
              <w:rPr>
                <w:rFonts w:cs="Arial"/>
                <w:sz w:val="20"/>
                <w:szCs w:val="20"/>
                <w:lang w:val="en-GB"/>
              </w:rPr>
              <w:t>map</w:t>
            </w:r>
            <w:proofErr w:type="gramEnd"/>
            <w:r w:rsidRPr="00611F29">
              <w:rPr>
                <w:rFonts w:cs="Arial"/>
                <w:sz w:val="20"/>
                <w:szCs w:val="20"/>
                <w:lang w:val="en-GB"/>
              </w:rPr>
              <w:t xml:space="preserve"> and assess important dugong habitat areas and their threats (including climate change) </w:t>
            </w:r>
          </w:p>
        </w:tc>
        <w:tc>
          <w:tcPr>
            <w:tcW w:w="992" w:type="dxa"/>
            <w:shd w:val="clear" w:color="auto" w:fill="F58683"/>
          </w:tcPr>
          <w:p w14:paraId="020CD324" w14:textId="77777777" w:rsidR="00A67BA5" w:rsidRPr="00611F29" w:rsidRDefault="00A67BA5" w:rsidP="007C2FAB">
            <w:pPr>
              <w:rPr>
                <w:rFonts w:cs="Arial"/>
                <w:sz w:val="20"/>
                <w:szCs w:val="20"/>
                <w:lang w:val="en-GB"/>
              </w:rPr>
            </w:pPr>
            <w:r w:rsidRPr="00611F29">
              <w:rPr>
                <w:rFonts w:cs="Arial"/>
                <w:sz w:val="20"/>
                <w:szCs w:val="20"/>
                <w:lang w:val="en-GB"/>
              </w:rPr>
              <w:t>High</w:t>
            </w:r>
          </w:p>
        </w:tc>
        <w:tc>
          <w:tcPr>
            <w:tcW w:w="992" w:type="dxa"/>
          </w:tcPr>
          <w:p w14:paraId="410CB67D" w14:textId="4C3DB109" w:rsidR="00A67BA5" w:rsidRPr="00611F29" w:rsidRDefault="00A67BA5" w:rsidP="007C2FAB">
            <w:pPr>
              <w:rPr>
                <w:rFonts w:cs="Arial"/>
                <w:strike/>
                <w:sz w:val="20"/>
                <w:szCs w:val="20"/>
                <w:lang w:val="en-GB"/>
              </w:rPr>
            </w:pPr>
          </w:p>
        </w:tc>
        <w:tc>
          <w:tcPr>
            <w:tcW w:w="2410" w:type="dxa"/>
          </w:tcPr>
          <w:p w14:paraId="63ECD399"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0F7E7924"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01FA046B"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6F882208"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548E90B5"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Pr>
          <w:p w14:paraId="7C524DA3" w14:textId="04E80151" w:rsidR="00A67BA5" w:rsidRPr="00611F29" w:rsidRDefault="00A67BA5" w:rsidP="007C2FAB">
            <w:pPr>
              <w:rPr>
                <w:rFonts w:cs="Arial"/>
                <w:strike/>
                <w:sz w:val="20"/>
                <w:szCs w:val="20"/>
                <w:lang w:val="en-GB"/>
              </w:rPr>
            </w:pPr>
          </w:p>
        </w:tc>
        <w:tc>
          <w:tcPr>
            <w:tcW w:w="5953" w:type="dxa"/>
          </w:tcPr>
          <w:p w14:paraId="7C7956E7" w14:textId="77777777" w:rsidR="00A67BA5" w:rsidRPr="00611F29" w:rsidRDefault="00A67BA5" w:rsidP="00A67BA5">
            <w:pPr>
              <w:pStyle w:val="BodyText"/>
              <w:widowControl w:val="0"/>
              <w:numPr>
                <w:ilvl w:val="0"/>
                <w:numId w:val="59"/>
              </w:numPr>
              <w:autoSpaceDE w:val="0"/>
              <w:autoSpaceDN w:val="0"/>
              <w:spacing w:after="0"/>
              <w:ind w:left="340" w:hanging="340"/>
              <w:rPr>
                <w:rFonts w:cs="Arial"/>
                <w:sz w:val="20"/>
                <w:szCs w:val="20"/>
              </w:rPr>
            </w:pPr>
            <w:r w:rsidRPr="00611F29">
              <w:rPr>
                <w:rFonts w:cs="Arial"/>
                <w:sz w:val="20"/>
                <w:szCs w:val="20"/>
              </w:rPr>
              <w:t>Identify and map areas of important dugong habitat, such as seagrass communities, thermal refuges, vocalization hotspots and migratory corridors using, where appropriate, rapid assessment techniques, citizen science and traditional knowledge</w:t>
            </w:r>
          </w:p>
          <w:p w14:paraId="5607E350" w14:textId="77777777" w:rsidR="00A67BA5" w:rsidRPr="00611F29" w:rsidRDefault="00A67BA5" w:rsidP="00A67BA5">
            <w:pPr>
              <w:pStyle w:val="BodyText"/>
              <w:widowControl w:val="0"/>
              <w:numPr>
                <w:ilvl w:val="0"/>
                <w:numId w:val="59"/>
              </w:numPr>
              <w:autoSpaceDE w:val="0"/>
              <w:autoSpaceDN w:val="0"/>
              <w:spacing w:after="0"/>
              <w:ind w:left="340" w:hanging="340"/>
              <w:rPr>
                <w:rFonts w:cs="Arial"/>
                <w:sz w:val="20"/>
                <w:szCs w:val="20"/>
              </w:rPr>
            </w:pPr>
            <w:r w:rsidRPr="00611F29">
              <w:rPr>
                <w:rFonts w:eastAsia="Calibri" w:cs="Arial"/>
                <w:sz w:val="20"/>
                <w:szCs w:val="20"/>
                <w:lang w:val="en-AU"/>
              </w:rPr>
              <w:t xml:space="preserve">Establish baseline data collection and monitoring programmes appropriate to national dugong population size and distribution and to national institutional capacity, in order to gather information on the nature and magnitude of threats, including climate </w:t>
            </w:r>
            <w:proofErr w:type="gramStart"/>
            <w:r w:rsidRPr="00611F29">
              <w:rPr>
                <w:rFonts w:eastAsia="Calibri" w:cs="Arial"/>
                <w:sz w:val="20"/>
                <w:szCs w:val="20"/>
                <w:lang w:val="en-AU"/>
              </w:rPr>
              <w:t>change</w:t>
            </w:r>
            <w:proofErr w:type="gramEnd"/>
          </w:p>
          <w:p w14:paraId="07A85699" w14:textId="77777777" w:rsidR="00A67BA5" w:rsidRPr="00611F29" w:rsidRDefault="00A67BA5" w:rsidP="00A67BA5">
            <w:pPr>
              <w:pStyle w:val="BodyText"/>
              <w:widowControl w:val="0"/>
              <w:numPr>
                <w:ilvl w:val="0"/>
                <w:numId w:val="59"/>
              </w:numPr>
              <w:autoSpaceDE w:val="0"/>
              <w:autoSpaceDN w:val="0"/>
              <w:spacing w:after="0"/>
              <w:ind w:left="340" w:hanging="340"/>
              <w:rPr>
                <w:rFonts w:cs="Arial"/>
                <w:sz w:val="20"/>
                <w:szCs w:val="20"/>
              </w:rPr>
            </w:pPr>
            <w:r w:rsidRPr="00611F29">
              <w:rPr>
                <w:rFonts w:eastAsia="Calibri" w:cs="Arial"/>
                <w:sz w:val="20"/>
                <w:szCs w:val="20"/>
                <w:lang w:val="en-AU"/>
              </w:rPr>
              <w:t>Conduct socio-economic studies among communities that interact with important dugong habitats to identify appropriate responses to threats</w:t>
            </w:r>
          </w:p>
        </w:tc>
      </w:tr>
      <w:tr w:rsidR="00A67BA5" w:rsidRPr="00EF4D30" w14:paraId="3DEEAC59" w14:textId="77777777" w:rsidTr="001D0416">
        <w:tc>
          <w:tcPr>
            <w:tcW w:w="2694" w:type="dxa"/>
          </w:tcPr>
          <w:p w14:paraId="34BE3D90" w14:textId="673C8B96"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3.2</w:t>
            </w:r>
            <w:r w:rsidRPr="00611F29">
              <w:rPr>
                <w:rFonts w:cs="Arial"/>
                <w:sz w:val="20"/>
                <w:szCs w:val="20"/>
                <w:lang w:val="en-GB"/>
              </w:rPr>
              <w:t xml:space="preserve"> </w:t>
            </w:r>
            <w:r w:rsidRPr="00611F29">
              <w:rPr>
                <w:rFonts w:cs="Arial"/>
                <w:sz w:val="20"/>
                <w:szCs w:val="20"/>
                <w:lang w:val="en-GB"/>
              </w:rPr>
              <w:tab/>
              <w:t xml:space="preserve">Establish, </w:t>
            </w:r>
            <w:proofErr w:type="gramStart"/>
            <w:r w:rsidRPr="00611F29">
              <w:rPr>
                <w:rFonts w:cs="Arial"/>
                <w:sz w:val="20"/>
                <w:szCs w:val="20"/>
                <w:lang w:val="en-GB"/>
              </w:rPr>
              <w:t>adapt</w:t>
            </w:r>
            <w:proofErr w:type="gramEnd"/>
            <w:r w:rsidRPr="00611F29">
              <w:rPr>
                <w:rFonts w:cs="Arial"/>
                <w:sz w:val="20"/>
                <w:szCs w:val="20"/>
                <w:lang w:val="en-GB"/>
              </w:rPr>
              <w:t xml:space="preserve"> and evaluate the effectiveness of measures to protect and conserve dugong habitats</w:t>
            </w:r>
          </w:p>
        </w:tc>
        <w:tc>
          <w:tcPr>
            <w:tcW w:w="992" w:type="dxa"/>
            <w:shd w:val="clear" w:color="auto" w:fill="F58683"/>
          </w:tcPr>
          <w:p w14:paraId="014C90A3" w14:textId="77777777" w:rsidR="00A67BA5" w:rsidRPr="00611F29" w:rsidRDefault="00A67BA5" w:rsidP="007C2FAB">
            <w:pPr>
              <w:rPr>
                <w:rFonts w:cs="Arial"/>
                <w:sz w:val="20"/>
                <w:szCs w:val="20"/>
                <w:lang w:val="en-GB"/>
              </w:rPr>
            </w:pPr>
            <w:r w:rsidRPr="00611F29">
              <w:rPr>
                <w:rFonts w:cs="Arial"/>
                <w:sz w:val="20"/>
                <w:szCs w:val="20"/>
                <w:lang w:val="en-GB"/>
              </w:rPr>
              <w:t>High</w:t>
            </w:r>
          </w:p>
        </w:tc>
        <w:tc>
          <w:tcPr>
            <w:tcW w:w="992" w:type="dxa"/>
          </w:tcPr>
          <w:p w14:paraId="71557017" w14:textId="18C3F115" w:rsidR="00A67BA5" w:rsidRPr="00611F29" w:rsidRDefault="00A67BA5" w:rsidP="007C2FAB">
            <w:pPr>
              <w:rPr>
                <w:rFonts w:cs="Arial"/>
                <w:strike/>
                <w:sz w:val="20"/>
                <w:szCs w:val="20"/>
                <w:lang w:val="en-GB"/>
              </w:rPr>
            </w:pPr>
          </w:p>
        </w:tc>
        <w:tc>
          <w:tcPr>
            <w:tcW w:w="2410" w:type="dxa"/>
          </w:tcPr>
          <w:p w14:paraId="7CF8714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621DE198"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2F645E5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3884B69B"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565E2136"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Pr>
          <w:p w14:paraId="7F007F6B" w14:textId="77777777" w:rsidR="00A67BA5" w:rsidRPr="00611F29" w:rsidRDefault="00A67BA5" w:rsidP="007C2FAB">
            <w:pPr>
              <w:rPr>
                <w:rFonts w:cs="Arial"/>
                <w:strike/>
                <w:sz w:val="20"/>
                <w:szCs w:val="20"/>
                <w:lang w:val="en-GB"/>
              </w:rPr>
            </w:pPr>
          </w:p>
          <w:p w14:paraId="51251897" w14:textId="77777777" w:rsidR="00A67BA5" w:rsidRPr="00611F29" w:rsidRDefault="00A67BA5" w:rsidP="007C2FAB">
            <w:pPr>
              <w:rPr>
                <w:rFonts w:cs="Arial"/>
                <w:strike/>
                <w:sz w:val="20"/>
                <w:szCs w:val="20"/>
                <w:lang w:val="en-GB"/>
              </w:rPr>
            </w:pPr>
          </w:p>
          <w:p w14:paraId="172D4847" w14:textId="77777777" w:rsidR="00A67BA5" w:rsidRPr="00611F29" w:rsidRDefault="00A67BA5" w:rsidP="007C2FAB">
            <w:pPr>
              <w:rPr>
                <w:rFonts w:cs="Arial"/>
                <w:strike/>
                <w:sz w:val="20"/>
                <w:szCs w:val="20"/>
                <w:lang w:val="en-GB"/>
              </w:rPr>
            </w:pPr>
          </w:p>
        </w:tc>
        <w:tc>
          <w:tcPr>
            <w:tcW w:w="5953" w:type="dxa"/>
          </w:tcPr>
          <w:p w14:paraId="3F3A8317" w14:textId="77777777" w:rsidR="00A67BA5" w:rsidRPr="00611F29" w:rsidRDefault="00A67BA5" w:rsidP="00A67BA5">
            <w:pPr>
              <w:pStyle w:val="ListParagraph"/>
              <w:numPr>
                <w:ilvl w:val="0"/>
                <w:numId w:val="60"/>
              </w:numPr>
              <w:tabs>
                <w:tab w:val="left" w:pos="315"/>
              </w:tabs>
              <w:autoSpaceDE w:val="0"/>
              <w:autoSpaceDN w:val="0"/>
              <w:ind w:left="315" w:hanging="308"/>
              <w:contextualSpacing w:val="0"/>
              <w:rPr>
                <w:rFonts w:ascii="Arial" w:hAnsi="Arial" w:cs="Arial"/>
                <w:sz w:val="20"/>
              </w:rPr>
            </w:pPr>
            <w:r w:rsidRPr="00611F29">
              <w:rPr>
                <w:rFonts w:ascii="Arial" w:eastAsia="Calibri" w:hAnsi="Arial" w:cs="Arial"/>
                <w:sz w:val="20"/>
                <w:lang w:val="en-AU"/>
              </w:rPr>
              <w:t xml:space="preserve">Explicitly include dugong and seagrass protection measures in MPAs (at establishment or revision stages) and measure their </w:t>
            </w:r>
            <w:proofErr w:type="gramStart"/>
            <w:r w:rsidRPr="00611F29">
              <w:rPr>
                <w:rFonts w:ascii="Arial" w:eastAsia="Calibri" w:hAnsi="Arial" w:cs="Arial"/>
                <w:sz w:val="20"/>
                <w:lang w:val="en-AU"/>
              </w:rPr>
              <w:t>effectiveness</w:t>
            </w:r>
            <w:proofErr w:type="gramEnd"/>
          </w:p>
          <w:p w14:paraId="42C3E525" w14:textId="77777777" w:rsidR="00A67BA5" w:rsidRPr="00611F29" w:rsidRDefault="00A67BA5" w:rsidP="00A67BA5">
            <w:pPr>
              <w:pStyle w:val="ListParagraph"/>
              <w:numPr>
                <w:ilvl w:val="0"/>
                <w:numId w:val="60"/>
              </w:numPr>
              <w:tabs>
                <w:tab w:val="left" w:pos="315"/>
              </w:tabs>
              <w:autoSpaceDE w:val="0"/>
              <w:autoSpaceDN w:val="0"/>
              <w:ind w:left="315" w:hanging="308"/>
              <w:contextualSpacing w:val="0"/>
              <w:rPr>
                <w:rFonts w:ascii="Arial" w:hAnsi="Arial" w:cs="Arial"/>
                <w:sz w:val="20"/>
              </w:rPr>
            </w:pPr>
            <w:r w:rsidRPr="00611F29">
              <w:rPr>
                <w:rFonts w:ascii="Arial" w:hAnsi="Arial" w:cs="Arial"/>
                <w:sz w:val="20"/>
              </w:rPr>
              <w:t xml:space="preserve">Clearly articulate dugong and habitat threat mitigation measures in the design of MPAs (e.g., restrictions on vessel traffic, modification of fishing gear, banning of destructive fishing practices and/or others, as appropriate) involving local communities as much as possible in the process, and </w:t>
            </w:r>
            <w:r w:rsidRPr="00611F29">
              <w:rPr>
                <w:rFonts w:ascii="Arial" w:hAnsi="Arial" w:cs="Arial"/>
                <w:sz w:val="20"/>
              </w:rPr>
              <w:lastRenderedPageBreak/>
              <w:t xml:space="preserve">measure the effectiveness of such mitigation </w:t>
            </w:r>
            <w:proofErr w:type="gramStart"/>
            <w:r w:rsidRPr="00611F29">
              <w:rPr>
                <w:rFonts w:ascii="Arial" w:hAnsi="Arial" w:cs="Arial"/>
                <w:sz w:val="20"/>
              </w:rPr>
              <w:t>measures</w:t>
            </w:r>
            <w:proofErr w:type="gramEnd"/>
            <w:r w:rsidRPr="00611F29">
              <w:rPr>
                <w:rFonts w:ascii="Arial" w:hAnsi="Arial" w:cs="Arial"/>
                <w:sz w:val="20"/>
              </w:rPr>
              <w:t xml:space="preserve"> </w:t>
            </w:r>
          </w:p>
          <w:p w14:paraId="703A8379" w14:textId="77777777" w:rsidR="00A67BA5" w:rsidRPr="00611F29" w:rsidRDefault="00A67BA5" w:rsidP="00A67BA5">
            <w:pPr>
              <w:pStyle w:val="ListParagraph"/>
              <w:numPr>
                <w:ilvl w:val="0"/>
                <w:numId w:val="60"/>
              </w:numPr>
              <w:tabs>
                <w:tab w:val="left" w:pos="315"/>
              </w:tabs>
              <w:autoSpaceDE w:val="0"/>
              <w:autoSpaceDN w:val="0"/>
              <w:ind w:left="315" w:hanging="308"/>
              <w:contextualSpacing w:val="0"/>
              <w:rPr>
                <w:rFonts w:ascii="Arial" w:hAnsi="Arial" w:cs="Arial"/>
                <w:sz w:val="20"/>
              </w:rPr>
            </w:pPr>
            <w:r w:rsidRPr="00611F29">
              <w:rPr>
                <w:rFonts w:ascii="Arial" w:hAnsi="Arial" w:cs="Arial"/>
                <w:sz w:val="20"/>
              </w:rPr>
              <w:t>Protect dugong habitats as part of ecosystem-based management approaches (e.g., networks of MPAs)</w:t>
            </w:r>
          </w:p>
          <w:p w14:paraId="0FD29A4B" w14:textId="524CD75B" w:rsidR="00A67BA5" w:rsidRPr="00611F29" w:rsidRDefault="00A67BA5" w:rsidP="00A67BA5">
            <w:pPr>
              <w:pStyle w:val="ListParagraph"/>
              <w:numPr>
                <w:ilvl w:val="0"/>
                <w:numId w:val="60"/>
              </w:numPr>
              <w:tabs>
                <w:tab w:val="left" w:pos="315"/>
              </w:tabs>
              <w:autoSpaceDE w:val="0"/>
              <w:autoSpaceDN w:val="0"/>
              <w:ind w:left="315" w:hanging="308"/>
              <w:contextualSpacing w:val="0"/>
              <w:rPr>
                <w:rFonts w:ascii="Arial" w:hAnsi="Arial" w:cs="Arial"/>
                <w:sz w:val="20"/>
              </w:rPr>
            </w:pPr>
            <w:r w:rsidRPr="00611F29">
              <w:rPr>
                <w:rFonts w:ascii="Arial" w:hAnsi="Arial" w:cs="Arial"/>
                <w:sz w:val="20"/>
              </w:rPr>
              <w:t>Protect important dugong habitat areas that fall outside existing protected areas (e.g., through special management arrangements)</w:t>
            </w:r>
          </w:p>
          <w:p w14:paraId="1D75E0ED" w14:textId="77777777" w:rsidR="00A67BA5" w:rsidRPr="00611F29" w:rsidRDefault="00A67BA5" w:rsidP="00A67BA5">
            <w:pPr>
              <w:pStyle w:val="ListParagraph"/>
              <w:numPr>
                <w:ilvl w:val="0"/>
                <w:numId w:val="60"/>
              </w:numPr>
              <w:tabs>
                <w:tab w:val="left" w:pos="315"/>
              </w:tabs>
              <w:autoSpaceDE w:val="0"/>
              <w:autoSpaceDN w:val="0"/>
              <w:ind w:left="315" w:hanging="308"/>
              <w:contextualSpacing w:val="0"/>
              <w:rPr>
                <w:rFonts w:ascii="Arial" w:hAnsi="Arial" w:cs="Arial"/>
                <w:sz w:val="20"/>
              </w:rPr>
            </w:pPr>
            <w:r w:rsidRPr="00611F29">
              <w:rPr>
                <w:rFonts w:ascii="Arial" w:hAnsi="Arial" w:cs="Arial"/>
                <w:sz w:val="20"/>
              </w:rPr>
              <w:t xml:space="preserve">Assess the environmental and social impacts of marine and coastal development and other human activities on dugong populations and their habitats, ensuring that they have been appropriately scoped and assessed as part of Environmental and Social Impact Assessment studies in line with both national and international best practices prior to granting Environmental Permits by local authorities for any coastal </w:t>
            </w:r>
            <w:proofErr w:type="gramStart"/>
            <w:r w:rsidRPr="00611F29">
              <w:rPr>
                <w:rFonts w:ascii="Arial" w:hAnsi="Arial" w:cs="Arial"/>
                <w:sz w:val="20"/>
              </w:rPr>
              <w:t>development</w:t>
            </w:r>
            <w:proofErr w:type="gramEnd"/>
          </w:p>
          <w:p w14:paraId="4E42A7FB" w14:textId="77777777" w:rsidR="00A67BA5" w:rsidRPr="00611F29" w:rsidRDefault="00A67BA5" w:rsidP="00A67BA5">
            <w:pPr>
              <w:pStyle w:val="ListParagraph"/>
              <w:numPr>
                <w:ilvl w:val="0"/>
                <w:numId w:val="60"/>
              </w:numPr>
              <w:tabs>
                <w:tab w:val="left" w:pos="315"/>
              </w:tabs>
              <w:autoSpaceDE w:val="0"/>
              <w:autoSpaceDN w:val="0"/>
              <w:ind w:left="315" w:hanging="308"/>
              <w:contextualSpacing w:val="0"/>
              <w:rPr>
                <w:rFonts w:ascii="Arial" w:hAnsi="Arial" w:cs="Arial"/>
                <w:sz w:val="20"/>
              </w:rPr>
            </w:pPr>
            <w:r w:rsidRPr="00611F29">
              <w:rPr>
                <w:rFonts w:ascii="Arial" w:hAnsi="Arial" w:cs="Arial"/>
                <w:sz w:val="20"/>
              </w:rPr>
              <w:t xml:space="preserve">Monitor and promote the protection of water quality from land-based and maritime pollution, including marine debris, which may adversely affect dugongs and their </w:t>
            </w:r>
            <w:proofErr w:type="gramStart"/>
            <w:r w:rsidRPr="00611F29">
              <w:rPr>
                <w:rFonts w:ascii="Arial" w:hAnsi="Arial" w:cs="Arial"/>
                <w:sz w:val="20"/>
              </w:rPr>
              <w:t>habitats</w:t>
            </w:r>
            <w:proofErr w:type="gramEnd"/>
          </w:p>
          <w:p w14:paraId="6E3337C0" w14:textId="77777777" w:rsidR="00A67BA5" w:rsidRPr="00611F29" w:rsidRDefault="00A67BA5" w:rsidP="00A67BA5">
            <w:pPr>
              <w:pStyle w:val="ListParagraph"/>
              <w:numPr>
                <w:ilvl w:val="0"/>
                <w:numId w:val="60"/>
              </w:numPr>
              <w:tabs>
                <w:tab w:val="left" w:pos="315"/>
              </w:tabs>
              <w:autoSpaceDE w:val="0"/>
              <w:autoSpaceDN w:val="0"/>
              <w:ind w:left="315" w:hanging="308"/>
              <w:contextualSpacing w:val="0"/>
              <w:rPr>
                <w:rFonts w:ascii="Arial" w:hAnsi="Arial" w:cs="Arial"/>
                <w:sz w:val="20"/>
              </w:rPr>
            </w:pPr>
            <w:r w:rsidRPr="00611F29">
              <w:rPr>
                <w:rFonts w:ascii="Arial" w:hAnsi="Arial" w:cs="Arial"/>
                <w:sz w:val="20"/>
              </w:rPr>
              <w:t>Strengthen the application of existing bans on the use of poisonous chemicals and explosives in the exploitation of marine resources</w:t>
            </w:r>
          </w:p>
        </w:tc>
      </w:tr>
      <w:tr w:rsidR="00A67BA5" w:rsidRPr="00EF4D30" w14:paraId="28744B47" w14:textId="77777777" w:rsidTr="001D0416">
        <w:tc>
          <w:tcPr>
            <w:tcW w:w="2694" w:type="dxa"/>
          </w:tcPr>
          <w:p w14:paraId="6EE3E8FE" w14:textId="77777777" w:rsidR="00A67BA5" w:rsidRPr="00611F29" w:rsidRDefault="00A67BA5" w:rsidP="007C2FAB">
            <w:pPr>
              <w:tabs>
                <w:tab w:val="left" w:pos="432"/>
              </w:tabs>
              <w:ind w:left="432" w:hanging="432"/>
              <w:rPr>
                <w:rFonts w:cs="Arial"/>
                <w:b/>
                <w:bCs/>
                <w:sz w:val="20"/>
                <w:szCs w:val="20"/>
                <w:lang w:val="en-GB"/>
              </w:rPr>
            </w:pPr>
            <w:proofErr w:type="gramStart"/>
            <w:r w:rsidRPr="00611F29">
              <w:rPr>
                <w:rFonts w:cs="Arial"/>
                <w:b/>
                <w:bCs/>
                <w:w w:val="105"/>
                <w:sz w:val="20"/>
                <w:szCs w:val="20"/>
              </w:rPr>
              <w:t xml:space="preserve">3.3 </w:t>
            </w:r>
            <w:r w:rsidRPr="00611F29">
              <w:rPr>
                <w:rFonts w:cs="Arial"/>
                <w:w w:val="105"/>
                <w:sz w:val="20"/>
                <w:szCs w:val="20"/>
              </w:rPr>
              <w:t xml:space="preserve"> Identify</w:t>
            </w:r>
            <w:proofErr w:type="gramEnd"/>
            <w:r w:rsidRPr="00611F29">
              <w:rPr>
                <w:rFonts w:cs="Arial"/>
                <w:w w:val="105"/>
                <w:sz w:val="20"/>
                <w:szCs w:val="20"/>
              </w:rPr>
              <w:t xml:space="preserve"> important seagrass habitats vulnerable to climate change and increase their resilience to this threat</w:t>
            </w:r>
          </w:p>
        </w:tc>
        <w:tc>
          <w:tcPr>
            <w:tcW w:w="992" w:type="dxa"/>
            <w:shd w:val="clear" w:color="auto" w:fill="FFE599"/>
          </w:tcPr>
          <w:p w14:paraId="386E540E" w14:textId="77777777" w:rsidR="00A67BA5" w:rsidRPr="00611F29" w:rsidRDefault="00A67BA5" w:rsidP="007C2FAB">
            <w:pPr>
              <w:rPr>
                <w:rFonts w:cs="Arial"/>
                <w:sz w:val="20"/>
                <w:szCs w:val="20"/>
                <w:lang w:val="en-GB"/>
              </w:rPr>
            </w:pPr>
            <w:r w:rsidRPr="00611F29">
              <w:rPr>
                <w:rFonts w:cs="Arial"/>
                <w:sz w:val="20"/>
                <w:szCs w:val="20"/>
                <w:lang w:val="en-GB"/>
              </w:rPr>
              <w:t>Medium</w:t>
            </w:r>
          </w:p>
        </w:tc>
        <w:tc>
          <w:tcPr>
            <w:tcW w:w="992" w:type="dxa"/>
          </w:tcPr>
          <w:p w14:paraId="7B9B799E" w14:textId="77777777" w:rsidR="00A67BA5" w:rsidRPr="00611F29" w:rsidRDefault="00A67BA5" w:rsidP="007C2FAB">
            <w:pPr>
              <w:rPr>
                <w:rFonts w:cs="Arial"/>
                <w:strike/>
                <w:sz w:val="20"/>
                <w:szCs w:val="20"/>
                <w:lang w:val="en-GB"/>
              </w:rPr>
            </w:pPr>
          </w:p>
        </w:tc>
        <w:tc>
          <w:tcPr>
            <w:tcW w:w="2410" w:type="dxa"/>
          </w:tcPr>
          <w:p w14:paraId="1695AF1E"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076BCA2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4D37BD45"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6E64DE40"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2EAF2374"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Pr>
          <w:p w14:paraId="0FEFE9B1" w14:textId="77777777" w:rsidR="00A67BA5" w:rsidRPr="00611F29" w:rsidRDefault="00A67BA5" w:rsidP="007C2FAB">
            <w:pPr>
              <w:rPr>
                <w:rFonts w:cs="Arial"/>
                <w:strike/>
                <w:sz w:val="20"/>
                <w:szCs w:val="20"/>
                <w:lang w:val="en-GB"/>
              </w:rPr>
            </w:pPr>
          </w:p>
        </w:tc>
        <w:tc>
          <w:tcPr>
            <w:tcW w:w="5953" w:type="dxa"/>
          </w:tcPr>
          <w:p w14:paraId="01E4E8E5" w14:textId="77777777" w:rsidR="00A67BA5" w:rsidRPr="00611F29" w:rsidRDefault="00A67BA5" w:rsidP="00A67BA5">
            <w:pPr>
              <w:pStyle w:val="ListParagraph"/>
              <w:numPr>
                <w:ilvl w:val="0"/>
                <w:numId w:val="61"/>
              </w:numPr>
              <w:tabs>
                <w:tab w:val="left" w:pos="322"/>
              </w:tabs>
              <w:autoSpaceDE w:val="0"/>
              <w:autoSpaceDN w:val="0"/>
              <w:spacing w:before="6"/>
              <w:ind w:left="322" w:hanging="283"/>
              <w:contextualSpacing w:val="0"/>
              <w:rPr>
                <w:rFonts w:ascii="Arial" w:hAnsi="Arial" w:cs="Arial"/>
                <w:sz w:val="20"/>
              </w:rPr>
            </w:pPr>
            <w:r w:rsidRPr="00611F29">
              <w:rPr>
                <w:rFonts w:ascii="Arial" w:hAnsi="Arial" w:cs="Arial"/>
                <w:w w:val="105"/>
                <w:sz w:val="20"/>
              </w:rPr>
              <w:t xml:space="preserve">Identify seagrass habitats that are vulnerable to climate change within the range of </w:t>
            </w:r>
            <w:proofErr w:type="gramStart"/>
            <w:r w:rsidRPr="00611F29">
              <w:rPr>
                <w:rFonts w:ascii="Arial" w:hAnsi="Arial" w:cs="Arial"/>
                <w:w w:val="105"/>
                <w:sz w:val="20"/>
              </w:rPr>
              <w:t>dugongs</w:t>
            </w:r>
            <w:proofErr w:type="gramEnd"/>
          </w:p>
          <w:p w14:paraId="45C75881" w14:textId="77777777" w:rsidR="00A67BA5" w:rsidRPr="00611F29" w:rsidRDefault="00A67BA5" w:rsidP="00A67BA5">
            <w:pPr>
              <w:pStyle w:val="ListParagraph"/>
              <w:numPr>
                <w:ilvl w:val="0"/>
                <w:numId w:val="61"/>
              </w:numPr>
              <w:tabs>
                <w:tab w:val="left" w:pos="322"/>
              </w:tabs>
              <w:autoSpaceDE w:val="0"/>
              <w:autoSpaceDN w:val="0"/>
              <w:spacing w:before="6"/>
              <w:ind w:left="322" w:hanging="283"/>
              <w:contextualSpacing w:val="0"/>
              <w:rPr>
                <w:rFonts w:ascii="Arial" w:hAnsi="Arial" w:cs="Arial"/>
                <w:sz w:val="20"/>
              </w:rPr>
            </w:pPr>
            <w:r w:rsidRPr="00611F29">
              <w:rPr>
                <w:rFonts w:ascii="Arial" w:hAnsi="Arial" w:cs="Arial"/>
                <w:w w:val="105"/>
                <w:sz w:val="20"/>
              </w:rPr>
              <w:t xml:space="preserve">Conduct climate vulnerability assessments of important dugong habitats in association with local </w:t>
            </w:r>
            <w:proofErr w:type="gramStart"/>
            <w:r w:rsidRPr="00611F29">
              <w:rPr>
                <w:rFonts w:ascii="Arial" w:hAnsi="Arial" w:cs="Arial"/>
                <w:w w:val="105"/>
                <w:sz w:val="20"/>
              </w:rPr>
              <w:t>communities</w:t>
            </w:r>
            <w:proofErr w:type="gramEnd"/>
            <w:r w:rsidRPr="00611F29">
              <w:rPr>
                <w:rFonts w:ascii="Arial" w:hAnsi="Arial" w:cs="Arial"/>
                <w:w w:val="105"/>
                <w:sz w:val="20"/>
              </w:rPr>
              <w:t xml:space="preserve"> </w:t>
            </w:r>
          </w:p>
          <w:p w14:paraId="0B9B395E" w14:textId="77777777" w:rsidR="00A67BA5" w:rsidRPr="00611F29" w:rsidRDefault="00A67BA5" w:rsidP="00A67BA5">
            <w:pPr>
              <w:pStyle w:val="ListParagraph"/>
              <w:numPr>
                <w:ilvl w:val="0"/>
                <w:numId w:val="61"/>
              </w:numPr>
              <w:tabs>
                <w:tab w:val="left" w:pos="322"/>
              </w:tabs>
              <w:autoSpaceDE w:val="0"/>
              <w:autoSpaceDN w:val="0"/>
              <w:spacing w:before="6"/>
              <w:ind w:left="322" w:hanging="283"/>
              <w:contextualSpacing w:val="0"/>
              <w:rPr>
                <w:rFonts w:ascii="Arial" w:eastAsia="Calibri" w:hAnsi="Arial" w:cs="Arial"/>
                <w:sz w:val="20"/>
                <w:lang w:val="en-AU"/>
              </w:rPr>
            </w:pPr>
            <w:r w:rsidRPr="00611F29">
              <w:rPr>
                <w:rFonts w:ascii="Arial" w:hAnsi="Arial" w:cs="Arial"/>
                <w:w w:val="105"/>
                <w:sz w:val="20"/>
              </w:rPr>
              <w:t xml:space="preserve">Identify and implement appropriate adaptation responses to climate change </w:t>
            </w:r>
            <w:proofErr w:type="gramStart"/>
            <w:r w:rsidRPr="00611F29">
              <w:rPr>
                <w:rFonts w:ascii="Arial" w:hAnsi="Arial" w:cs="Arial"/>
                <w:w w:val="105"/>
                <w:sz w:val="20"/>
              </w:rPr>
              <w:t>hazards</w:t>
            </w:r>
            <w:proofErr w:type="gramEnd"/>
          </w:p>
          <w:p w14:paraId="5CF46FDD" w14:textId="77777777" w:rsidR="00A67BA5" w:rsidRPr="00611F29" w:rsidRDefault="00A67BA5" w:rsidP="00A67BA5">
            <w:pPr>
              <w:pStyle w:val="ListParagraph"/>
              <w:numPr>
                <w:ilvl w:val="0"/>
                <w:numId w:val="61"/>
              </w:numPr>
              <w:tabs>
                <w:tab w:val="left" w:pos="322"/>
              </w:tabs>
              <w:autoSpaceDE w:val="0"/>
              <w:autoSpaceDN w:val="0"/>
              <w:spacing w:before="6"/>
              <w:ind w:left="322" w:hanging="283"/>
              <w:contextualSpacing w:val="0"/>
              <w:rPr>
                <w:rFonts w:ascii="Arial" w:eastAsia="Calibri" w:hAnsi="Arial" w:cs="Arial"/>
                <w:sz w:val="20"/>
                <w:lang w:val="en-AU"/>
              </w:rPr>
            </w:pPr>
            <w:r w:rsidRPr="00611F29">
              <w:rPr>
                <w:rFonts w:ascii="Arial" w:hAnsi="Arial" w:cs="Arial"/>
                <w:w w:val="105"/>
                <w:sz w:val="20"/>
              </w:rPr>
              <w:t>Identify and increase the resilience of seagrass communities vulnerable to climate change by minimizing the impact of threats other climate change</w:t>
            </w:r>
          </w:p>
        </w:tc>
      </w:tr>
      <w:tr w:rsidR="00A67BA5" w:rsidRPr="00EF4D30" w14:paraId="070B520D" w14:textId="77777777" w:rsidTr="001D0416">
        <w:tc>
          <w:tcPr>
            <w:tcW w:w="2694" w:type="dxa"/>
          </w:tcPr>
          <w:p w14:paraId="2C4217EC" w14:textId="4A698AA6"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3.4</w:t>
            </w:r>
            <w:r w:rsidRPr="00611F29">
              <w:rPr>
                <w:rFonts w:cs="Arial"/>
                <w:sz w:val="20"/>
                <w:szCs w:val="20"/>
                <w:lang w:val="en-GB"/>
              </w:rPr>
              <w:t xml:space="preserve"> </w:t>
            </w:r>
            <w:r w:rsidRPr="00611F29">
              <w:rPr>
                <w:rFonts w:cs="Arial"/>
                <w:sz w:val="20"/>
                <w:szCs w:val="20"/>
                <w:lang w:val="en-GB"/>
              </w:rPr>
              <w:tab/>
              <w:t>Identify and</w:t>
            </w:r>
            <w:r w:rsidRPr="00611F29">
              <w:rPr>
                <w:rFonts w:cs="Arial"/>
                <w:strike/>
                <w:sz w:val="20"/>
                <w:szCs w:val="20"/>
                <w:lang w:val="en-GB"/>
              </w:rPr>
              <w:t xml:space="preserve"> </w:t>
            </w:r>
            <w:r w:rsidRPr="00611F29">
              <w:rPr>
                <w:rFonts w:cs="Arial"/>
                <w:sz w:val="20"/>
                <w:szCs w:val="20"/>
                <w:lang w:val="en-GB"/>
              </w:rPr>
              <w:t>rehabilitate degraded dugong habitats</w:t>
            </w:r>
          </w:p>
        </w:tc>
        <w:tc>
          <w:tcPr>
            <w:tcW w:w="992" w:type="dxa"/>
            <w:shd w:val="clear" w:color="auto" w:fill="FFE599"/>
          </w:tcPr>
          <w:p w14:paraId="7E9C9365" w14:textId="77777777" w:rsidR="00A67BA5" w:rsidRPr="00611F29" w:rsidRDefault="00A67BA5" w:rsidP="007C2FAB">
            <w:pPr>
              <w:rPr>
                <w:rFonts w:cs="Arial"/>
                <w:sz w:val="20"/>
                <w:szCs w:val="20"/>
                <w:lang w:val="en-GB"/>
              </w:rPr>
            </w:pPr>
            <w:r w:rsidRPr="00611F29">
              <w:rPr>
                <w:rFonts w:cs="Arial"/>
                <w:sz w:val="20"/>
                <w:szCs w:val="20"/>
                <w:lang w:val="en-GB"/>
              </w:rPr>
              <w:t>Medium</w:t>
            </w:r>
          </w:p>
        </w:tc>
        <w:tc>
          <w:tcPr>
            <w:tcW w:w="992" w:type="dxa"/>
          </w:tcPr>
          <w:p w14:paraId="57CF81A7" w14:textId="5A461223" w:rsidR="00A67BA5" w:rsidRPr="00611F29" w:rsidRDefault="00A67BA5" w:rsidP="007C2FAB">
            <w:pPr>
              <w:rPr>
                <w:rFonts w:cs="Arial"/>
                <w:strike/>
                <w:sz w:val="20"/>
                <w:szCs w:val="20"/>
                <w:lang w:val="en-GB"/>
              </w:rPr>
            </w:pPr>
          </w:p>
        </w:tc>
        <w:tc>
          <w:tcPr>
            <w:tcW w:w="2410" w:type="dxa"/>
          </w:tcPr>
          <w:p w14:paraId="7932429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1830C8A9"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228ECB58"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5B1BC18A"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52DCAB6A"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Pr>
          <w:p w14:paraId="76A8EB01" w14:textId="35662C83" w:rsidR="00A67BA5" w:rsidRPr="00611F29" w:rsidRDefault="00A67BA5" w:rsidP="007C2FAB">
            <w:pPr>
              <w:rPr>
                <w:rFonts w:cs="Arial"/>
                <w:strike/>
                <w:sz w:val="20"/>
                <w:szCs w:val="20"/>
                <w:lang w:val="en-GB"/>
              </w:rPr>
            </w:pPr>
          </w:p>
        </w:tc>
        <w:tc>
          <w:tcPr>
            <w:tcW w:w="5953" w:type="dxa"/>
          </w:tcPr>
          <w:p w14:paraId="494C7BF9" w14:textId="77777777" w:rsidR="00A67BA5" w:rsidRPr="00611F29" w:rsidRDefault="00A67BA5" w:rsidP="00A67BA5">
            <w:pPr>
              <w:pStyle w:val="ListParagraph"/>
              <w:numPr>
                <w:ilvl w:val="0"/>
                <w:numId w:val="62"/>
              </w:numPr>
              <w:autoSpaceDE w:val="0"/>
              <w:autoSpaceDN w:val="0"/>
              <w:ind w:left="340" w:hanging="340"/>
              <w:contextualSpacing w:val="0"/>
              <w:rPr>
                <w:rFonts w:ascii="Arial" w:hAnsi="Arial" w:cs="Arial"/>
                <w:sz w:val="20"/>
              </w:rPr>
            </w:pPr>
            <w:r w:rsidRPr="00611F29">
              <w:rPr>
                <w:rFonts w:ascii="Arial" w:hAnsi="Arial" w:cs="Arial"/>
                <w:sz w:val="20"/>
              </w:rPr>
              <w:t xml:space="preserve">Identify and undertake measures to enhance recovery of degraded seagrass habitats used by dugongs, where appropriate and where the causes of degradation are known and can be </w:t>
            </w:r>
            <w:proofErr w:type="gramStart"/>
            <w:r w:rsidRPr="00611F29">
              <w:rPr>
                <w:rFonts w:ascii="Arial" w:hAnsi="Arial" w:cs="Arial"/>
                <w:sz w:val="20"/>
              </w:rPr>
              <w:t>reversed</w:t>
            </w:r>
            <w:proofErr w:type="gramEnd"/>
            <w:r w:rsidRPr="00611F29">
              <w:rPr>
                <w:rFonts w:ascii="Arial" w:hAnsi="Arial" w:cs="Arial"/>
                <w:sz w:val="20"/>
              </w:rPr>
              <w:t xml:space="preserve"> </w:t>
            </w:r>
          </w:p>
          <w:p w14:paraId="163CEDFB" w14:textId="77777777" w:rsidR="00A67BA5" w:rsidRPr="00611F29" w:rsidRDefault="00A67BA5" w:rsidP="00A67BA5">
            <w:pPr>
              <w:pStyle w:val="ListParagraph"/>
              <w:numPr>
                <w:ilvl w:val="0"/>
                <w:numId w:val="62"/>
              </w:numPr>
              <w:autoSpaceDE w:val="0"/>
              <w:autoSpaceDN w:val="0"/>
              <w:ind w:left="340" w:hanging="340"/>
              <w:contextualSpacing w:val="0"/>
              <w:rPr>
                <w:rFonts w:ascii="Arial" w:hAnsi="Arial" w:cs="Arial"/>
                <w:sz w:val="20"/>
              </w:rPr>
            </w:pPr>
            <w:r w:rsidRPr="00611F29">
              <w:rPr>
                <w:rFonts w:ascii="Arial" w:hAnsi="Arial" w:cs="Arial"/>
                <w:sz w:val="20"/>
              </w:rPr>
              <w:t xml:space="preserve">Identify and enhance recovery of degraded mangrove and coral reef habitats used by dugongs, where the causes of degradation are known and can be </w:t>
            </w:r>
            <w:proofErr w:type="gramStart"/>
            <w:r w:rsidRPr="00611F29">
              <w:rPr>
                <w:rFonts w:ascii="Arial" w:hAnsi="Arial" w:cs="Arial"/>
                <w:sz w:val="20"/>
              </w:rPr>
              <w:t>reversed</w:t>
            </w:r>
            <w:proofErr w:type="gramEnd"/>
            <w:r w:rsidRPr="00611F29">
              <w:rPr>
                <w:rFonts w:ascii="Arial" w:hAnsi="Arial" w:cs="Arial"/>
                <w:sz w:val="20"/>
              </w:rPr>
              <w:t xml:space="preserve"> </w:t>
            </w:r>
          </w:p>
          <w:p w14:paraId="3A826697" w14:textId="77777777" w:rsidR="00A67BA5" w:rsidRPr="00611F29" w:rsidRDefault="00A67BA5" w:rsidP="00A67BA5">
            <w:pPr>
              <w:pStyle w:val="ListParagraph"/>
              <w:numPr>
                <w:ilvl w:val="0"/>
                <w:numId w:val="62"/>
              </w:numPr>
              <w:autoSpaceDE w:val="0"/>
              <w:autoSpaceDN w:val="0"/>
              <w:ind w:left="340" w:hanging="340"/>
              <w:contextualSpacing w:val="0"/>
              <w:rPr>
                <w:rFonts w:ascii="Arial" w:hAnsi="Arial" w:cs="Arial"/>
                <w:sz w:val="20"/>
              </w:rPr>
            </w:pPr>
            <w:r w:rsidRPr="00611F29">
              <w:rPr>
                <w:rFonts w:ascii="Arial" w:hAnsi="Arial" w:cs="Arial"/>
                <w:sz w:val="20"/>
              </w:rPr>
              <w:t xml:space="preserve">Undertake measures to restore degraded </w:t>
            </w:r>
            <w:proofErr w:type="gramStart"/>
            <w:r w:rsidRPr="00611F29">
              <w:rPr>
                <w:rFonts w:ascii="Arial" w:hAnsi="Arial" w:cs="Arial"/>
                <w:sz w:val="20"/>
              </w:rPr>
              <w:t>habitats</w:t>
            </w:r>
            <w:proofErr w:type="gramEnd"/>
          </w:p>
          <w:p w14:paraId="37A66F5F" w14:textId="77777777" w:rsidR="00A67BA5" w:rsidRPr="00611F29" w:rsidRDefault="00A67BA5" w:rsidP="00A67BA5">
            <w:pPr>
              <w:pStyle w:val="ListParagraph"/>
              <w:numPr>
                <w:ilvl w:val="0"/>
                <w:numId w:val="62"/>
              </w:numPr>
              <w:autoSpaceDE w:val="0"/>
              <w:autoSpaceDN w:val="0"/>
              <w:ind w:left="340" w:hanging="340"/>
              <w:contextualSpacing w:val="0"/>
              <w:rPr>
                <w:rFonts w:ascii="Arial" w:hAnsi="Arial" w:cs="Arial"/>
                <w:sz w:val="20"/>
              </w:rPr>
            </w:pPr>
            <w:r w:rsidRPr="00611F29">
              <w:rPr>
                <w:rFonts w:ascii="Arial" w:hAnsi="Arial" w:cs="Arial"/>
                <w:sz w:val="20"/>
              </w:rPr>
              <w:t>Monitor and evaluate the outcomes of habitat restoration over time and use results to adapt management</w:t>
            </w:r>
          </w:p>
        </w:tc>
      </w:tr>
      <w:tr w:rsidR="00A67BA5" w:rsidRPr="00EF4D30" w14:paraId="2F2D128B" w14:textId="77777777" w:rsidTr="001D0416">
        <w:trPr>
          <w:trHeight w:val="567"/>
        </w:trPr>
        <w:tc>
          <w:tcPr>
            <w:tcW w:w="14459" w:type="dxa"/>
            <w:gridSpan w:val="6"/>
            <w:shd w:val="clear" w:color="auto" w:fill="95D7D5"/>
            <w:vAlign w:val="center"/>
          </w:tcPr>
          <w:p w14:paraId="58577B96" w14:textId="12A84DB6" w:rsidR="00A67BA5" w:rsidRPr="00611F29" w:rsidRDefault="00A67BA5" w:rsidP="007C2FAB">
            <w:pPr>
              <w:pStyle w:val="Heading4"/>
              <w:rPr>
                <w:rFonts w:ascii="Arial" w:hAnsi="Arial" w:cs="Arial"/>
                <w:sz w:val="20"/>
              </w:rPr>
            </w:pPr>
            <w:r w:rsidRPr="00611F29">
              <w:rPr>
                <w:rFonts w:ascii="Arial" w:hAnsi="Arial" w:cs="Arial"/>
                <w:sz w:val="20"/>
              </w:rPr>
              <w:lastRenderedPageBreak/>
              <w:t>Objective 4 – Improve the understanding of dugong habitats through research and monitoring</w:t>
            </w:r>
          </w:p>
        </w:tc>
      </w:tr>
      <w:tr w:rsidR="00A67BA5" w:rsidRPr="00EF4D30" w14:paraId="6996CDC4" w14:textId="77777777" w:rsidTr="001D0416">
        <w:tc>
          <w:tcPr>
            <w:tcW w:w="2694" w:type="dxa"/>
            <w:shd w:val="clear" w:color="auto" w:fill="E6E6E6"/>
            <w:vAlign w:val="center"/>
          </w:tcPr>
          <w:p w14:paraId="6F2D2B4C" w14:textId="77777777" w:rsidR="00A67BA5" w:rsidRPr="00611F29" w:rsidRDefault="00A67BA5" w:rsidP="007C2FAB">
            <w:pPr>
              <w:rPr>
                <w:rFonts w:cs="Arial"/>
                <w:b/>
                <w:sz w:val="20"/>
                <w:szCs w:val="20"/>
                <w:lang w:val="en-GB"/>
              </w:rPr>
            </w:pPr>
            <w:r w:rsidRPr="00611F29">
              <w:rPr>
                <w:rFonts w:cs="Arial"/>
                <w:b/>
                <w:sz w:val="20"/>
                <w:szCs w:val="20"/>
                <w:lang w:val="en-GB"/>
              </w:rPr>
              <w:t>Action</w:t>
            </w:r>
          </w:p>
        </w:tc>
        <w:tc>
          <w:tcPr>
            <w:tcW w:w="992" w:type="dxa"/>
            <w:shd w:val="clear" w:color="auto" w:fill="E6E6E6"/>
            <w:vAlign w:val="center"/>
          </w:tcPr>
          <w:p w14:paraId="32E2E36B" w14:textId="6CC7CAB8" w:rsidR="00A67BA5" w:rsidRPr="00611F29" w:rsidRDefault="00A67BA5" w:rsidP="007C2FAB">
            <w:pPr>
              <w:rPr>
                <w:rFonts w:cs="Arial"/>
                <w:b/>
                <w:sz w:val="20"/>
                <w:szCs w:val="20"/>
                <w:lang w:val="en-GB"/>
              </w:rPr>
            </w:pPr>
            <w:r w:rsidRPr="00611F29">
              <w:rPr>
                <w:rFonts w:cs="Arial"/>
                <w:b/>
                <w:sz w:val="20"/>
                <w:szCs w:val="20"/>
                <w:lang w:val="en-GB"/>
              </w:rPr>
              <w:t>Priority level</w:t>
            </w:r>
          </w:p>
        </w:tc>
        <w:tc>
          <w:tcPr>
            <w:tcW w:w="992" w:type="dxa"/>
            <w:shd w:val="clear" w:color="auto" w:fill="E6E6E6"/>
            <w:vAlign w:val="center"/>
          </w:tcPr>
          <w:p w14:paraId="453B4D6C" w14:textId="4DF8D82C" w:rsidR="00A67BA5" w:rsidRPr="00611F29" w:rsidRDefault="00A67BA5" w:rsidP="007C2FAB">
            <w:pPr>
              <w:rPr>
                <w:rFonts w:cs="Arial"/>
                <w:b/>
                <w:strike/>
                <w:sz w:val="20"/>
                <w:szCs w:val="20"/>
                <w:lang w:val="en-GB"/>
              </w:rPr>
            </w:pPr>
          </w:p>
        </w:tc>
        <w:tc>
          <w:tcPr>
            <w:tcW w:w="2410" w:type="dxa"/>
            <w:shd w:val="clear" w:color="auto" w:fill="E6E6E6"/>
            <w:vAlign w:val="center"/>
          </w:tcPr>
          <w:p w14:paraId="0F160200" w14:textId="0B600094" w:rsidR="00A67BA5" w:rsidRPr="00611F29" w:rsidRDefault="00A67BA5" w:rsidP="007C2FAB">
            <w:pPr>
              <w:rPr>
                <w:rFonts w:cs="Arial"/>
                <w:b/>
                <w:sz w:val="20"/>
                <w:szCs w:val="20"/>
                <w:lang w:val="en-GB"/>
              </w:rPr>
            </w:pPr>
            <w:r w:rsidRPr="00611F29">
              <w:rPr>
                <w:rFonts w:cs="Arial"/>
                <w:b/>
                <w:sz w:val="20"/>
                <w:szCs w:val="20"/>
                <w:lang w:val="en-GB"/>
              </w:rPr>
              <w:t>Concerned organizations</w:t>
            </w:r>
          </w:p>
        </w:tc>
        <w:tc>
          <w:tcPr>
            <w:tcW w:w="1418" w:type="dxa"/>
            <w:shd w:val="clear" w:color="auto" w:fill="E6E6E6"/>
            <w:vAlign w:val="center"/>
          </w:tcPr>
          <w:p w14:paraId="5A5784B4" w14:textId="21BF5D72" w:rsidR="00A67BA5" w:rsidRPr="00611F29" w:rsidRDefault="00A67BA5" w:rsidP="007C2FAB">
            <w:pPr>
              <w:rPr>
                <w:rFonts w:cs="Arial"/>
                <w:b/>
                <w:strike/>
                <w:sz w:val="20"/>
                <w:szCs w:val="20"/>
                <w:lang w:val="en-GB"/>
              </w:rPr>
            </w:pPr>
          </w:p>
        </w:tc>
        <w:tc>
          <w:tcPr>
            <w:tcW w:w="5953" w:type="dxa"/>
            <w:shd w:val="clear" w:color="auto" w:fill="E6E6E6"/>
            <w:vAlign w:val="center"/>
          </w:tcPr>
          <w:p w14:paraId="6A8ACAE6" w14:textId="77777777" w:rsidR="00A67BA5" w:rsidRPr="00611F29" w:rsidRDefault="00A67BA5" w:rsidP="007C2FAB">
            <w:pPr>
              <w:rPr>
                <w:rFonts w:cs="Arial"/>
                <w:b/>
                <w:strike/>
                <w:sz w:val="20"/>
                <w:szCs w:val="20"/>
                <w:lang w:val="en-GB"/>
              </w:rPr>
            </w:pPr>
            <w:r w:rsidRPr="00611F29">
              <w:rPr>
                <w:rFonts w:cs="Arial"/>
                <w:b/>
                <w:sz w:val="20"/>
                <w:szCs w:val="20"/>
                <w:lang w:val="en-GB"/>
              </w:rPr>
              <w:t>Examples of specific activities</w:t>
            </w:r>
          </w:p>
        </w:tc>
      </w:tr>
      <w:tr w:rsidR="00A67BA5" w:rsidRPr="00EF4D30" w14:paraId="149013A3" w14:textId="77777777" w:rsidTr="001D0416">
        <w:tc>
          <w:tcPr>
            <w:tcW w:w="2694" w:type="dxa"/>
          </w:tcPr>
          <w:p w14:paraId="5960CDD7" w14:textId="0FF76A8D" w:rsidR="00A67BA5" w:rsidRPr="00611F29" w:rsidRDefault="00A67BA5" w:rsidP="00EF4D30">
            <w:pPr>
              <w:pStyle w:val="BodyTextIndent"/>
              <w:ind w:left="484" w:hanging="484"/>
              <w:rPr>
                <w:rFonts w:cs="Arial"/>
                <w:sz w:val="20"/>
                <w:szCs w:val="20"/>
                <w:lang w:val="en-GB"/>
              </w:rPr>
            </w:pPr>
            <w:r w:rsidRPr="00611F29">
              <w:rPr>
                <w:rFonts w:cs="Arial"/>
                <w:b/>
                <w:bCs/>
                <w:sz w:val="20"/>
                <w:szCs w:val="20"/>
                <w:lang w:val="en-GB"/>
              </w:rPr>
              <w:t>4.1</w:t>
            </w:r>
            <w:r w:rsidRPr="00611F29">
              <w:rPr>
                <w:rFonts w:cs="Arial"/>
                <w:sz w:val="20"/>
                <w:szCs w:val="20"/>
                <w:lang w:val="en-GB"/>
              </w:rPr>
              <w:tab/>
              <w:t>Identify and monitor</w:t>
            </w:r>
            <w:r w:rsidR="00B843F6" w:rsidRPr="00611F29">
              <w:rPr>
                <w:rFonts w:cs="Arial"/>
                <w:sz w:val="20"/>
                <w:szCs w:val="20"/>
                <w:lang w:val="en-GB"/>
              </w:rPr>
              <w:t xml:space="preserve"> </w:t>
            </w:r>
            <w:r w:rsidRPr="00611F29">
              <w:rPr>
                <w:rFonts w:cs="Arial"/>
                <w:sz w:val="20"/>
                <w:szCs w:val="20"/>
                <w:lang w:val="en-GB"/>
              </w:rPr>
              <w:t xml:space="preserve">important dugong </w:t>
            </w:r>
            <w:proofErr w:type="gramStart"/>
            <w:r w:rsidRPr="00611F29">
              <w:rPr>
                <w:rFonts w:cs="Arial"/>
                <w:sz w:val="20"/>
                <w:szCs w:val="20"/>
                <w:lang w:val="en-GB"/>
              </w:rPr>
              <w:t>habitats</w:t>
            </w:r>
            <w:proofErr w:type="gramEnd"/>
          </w:p>
          <w:p w14:paraId="71C591AF" w14:textId="77777777" w:rsidR="00A67BA5" w:rsidRPr="00611F29" w:rsidRDefault="00A67BA5" w:rsidP="007C2FAB">
            <w:pPr>
              <w:rPr>
                <w:rFonts w:cs="Arial"/>
                <w:sz w:val="20"/>
                <w:szCs w:val="20"/>
                <w:lang w:val="en-GB"/>
              </w:rPr>
            </w:pPr>
          </w:p>
          <w:p w14:paraId="4372EBF2" w14:textId="77777777" w:rsidR="00A67BA5" w:rsidRPr="00611F29" w:rsidRDefault="00A67BA5" w:rsidP="007C2FAB">
            <w:pPr>
              <w:rPr>
                <w:rFonts w:cs="Arial"/>
                <w:sz w:val="20"/>
                <w:szCs w:val="20"/>
                <w:lang w:val="en-GB"/>
              </w:rPr>
            </w:pPr>
          </w:p>
        </w:tc>
        <w:tc>
          <w:tcPr>
            <w:tcW w:w="992" w:type="dxa"/>
            <w:shd w:val="clear" w:color="auto" w:fill="F58683"/>
          </w:tcPr>
          <w:p w14:paraId="2AD2890B" w14:textId="77777777" w:rsidR="00A67BA5" w:rsidRPr="00611F29" w:rsidRDefault="00A67BA5" w:rsidP="007C2FAB">
            <w:pPr>
              <w:rPr>
                <w:rFonts w:cs="Arial"/>
                <w:sz w:val="20"/>
                <w:szCs w:val="20"/>
                <w:lang w:val="en-GB"/>
              </w:rPr>
            </w:pPr>
            <w:r w:rsidRPr="00611F29">
              <w:rPr>
                <w:rFonts w:cs="Arial"/>
                <w:sz w:val="20"/>
                <w:szCs w:val="20"/>
                <w:lang w:val="en-GB"/>
              </w:rPr>
              <w:t>High</w:t>
            </w:r>
          </w:p>
        </w:tc>
        <w:tc>
          <w:tcPr>
            <w:tcW w:w="992" w:type="dxa"/>
          </w:tcPr>
          <w:p w14:paraId="69E03493" w14:textId="5E89EFF7" w:rsidR="00A67BA5" w:rsidRPr="00611F29" w:rsidRDefault="00A67BA5" w:rsidP="007C2FAB">
            <w:pPr>
              <w:rPr>
                <w:rFonts w:cs="Arial"/>
                <w:strike/>
                <w:sz w:val="20"/>
                <w:szCs w:val="20"/>
                <w:lang w:val="en-GB"/>
              </w:rPr>
            </w:pPr>
          </w:p>
        </w:tc>
        <w:tc>
          <w:tcPr>
            <w:tcW w:w="2410" w:type="dxa"/>
          </w:tcPr>
          <w:p w14:paraId="19B6D4A0"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1607C7C8"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43880C56"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554E206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313EBFA1"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Pr>
          <w:p w14:paraId="4F4A48A6" w14:textId="4570970F" w:rsidR="00A67BA5" w:rsidRPr="00611F29" w:rsidRDefault="00A67BA5" w:rsidP="007C2FAB">
            <w:pPr>
              <w:rPr>
                <w:rFonts w:cs="Arial"/>
                <w:strike/>
                <w:sz w:val="20"/>
                <w:szCs w:val="20"/>
                <w:lang w:val="en-GB"/>
              </w:rPr>
            </w:pPr>
          </w:p>
        </w:tc>
        <w:tc>
          <w:tcPr>
            <w:tcW w:w="5953" w:type="dxa"/>
          </w:tcPr>
          <w:p w14:paraId="6FD1D4E1" w14:textId="77777777" w:rsidR="00A67BA5" w:rsidRPr="00611F29" w:rsidRDefault="00A67BA5" w:rsidP="00A67BA5">
            <w:pPr>
              <w:pStyle w:val="BodyText"/>
              <w:widowControl w:val="0"/>
              <w:numPr>
                <w:ilvl w:val="0"/>
                <w:numId w:val="63"/>
              </w:numPr>
              <w:tabs>
                <w:tab w:val="left" w:pos="320"/>
              </w:tabs>
              <w:autoSpaceDE w:val="0"/>
              <w:autoSpaceDN w:val="0"/>
              <w:spacing w:after="0"/>
              <w:ind w:left="320" w:hanging="340"/>
              <w:rPr>
                <w:rFonts w:cs="Arial"/>
                <w:sz w:val="20"/>
                <w:szCs w:val="20"/>
              </w:rPr>
            </w:pPr>
            <w:r w:rsidRPr="00611F29">
              <w:rPr>
                <w:rFonts w:eastAsia="Calibri" w:cs="Arial"/>
                <w:sz w:val="20"/>
                <w:szCs w:val="20"/>
                <w:lang w:val="en-AU"/>
              </w:rPr>
              <w:t xml:space="preserve">Identify financial and other resources for the collection and analysis of data on dugong </w:t>
            </w:r>
            <w:proofErr w:type="gramStart"/>
            <w:r w:rsidRPr="00611F29">
              <w:rPr>
                <w:rFonts w:eastAsia="Calibri" w:cs="Arial"/>
                <w:sz w:val="20"/>
                <w:szCs w:val="20"/>
                <w:lang w:val="en-AU"/>
              </w:rPr>
              <w:t>habitats</w:t>
            </w:r>
            <w:proofErr w:type="gramEnd"/>
            <w:r w:rsidRPr="00611F29">
              <w:rPr>
                <w:rFonts w:eastAsia="Calibri" w:cs="Arial"/>
                <w:sz w:val="20"/>
                <w:szCs w:val="20"/>
                <w:lang w:val="en-AU"/>
              </w:rPr>
              <w:t xml:space="preserve"> </w:t>
            </w:r>
          </w:p>
          <w:p w14:paraId="5FE0AE01" w14:textId="77777777" w:rsidR="00A67BA5" w:rsidRPr="00611F29" w:rsidRDefault="00A67BA5" w:rsidP="00A67BA5">
            <w:pPr>
              <w:pStyle w:val="BodyText"/>
              <w:widowControl w:val="0"/>
              <w:numPr>
                <w:ilvl w:val="0"/>
                <w:numId w:val="63"/>
              </w:numPr>
              <w:tabs>
                <w:tab w:val="left" w:pos="320"/>
              </w:tabs>
              <w:autoSpaceDE w:val="0"/>
              <w:autoSpaceDN w:val="0"/>
              <w:spacing w:after="0"/>
              <w:ind w:left="320" w:hanging="340"/>
              <w:rPr>
                <w:rFonts w:cs="Arial"/>
                <w:w w:val="105"/>
                <w:sz w:val="20"/>
                <w:szCs w:val="20"/>
              </w:rPr>
            </w:pPr>
            <w:r w:rsidRPr="00611F29">
              <w:rPr>
                <w:rFonts w:cs="Arial"/>
                <w:sz w:val="20"/>
                <w:szCs w:val="20"/>
              </w:rPr>
              <w:t>Use the Dugong and Seagrass Research Toolkit (</w:t>
            </w:r>
            <w:hyperlink r:id="rId18" w:history="1">
              <w:r w:rsidRPr="00611F29">
                <w:rPr>
                  <w:rStyle w:val="Hyperlink"/>
                  <w:rFonts w:cs="Arial"/>
                  <w:sz w:val="20"/>
                  <w:szCs w:val="20"/>
                  <w:u w:val="none"/>
                </w:rPr>
                <w:t>http://www.conservation.tools/</w:t>
              </w:r>
            </w:hyperlink>
            <w:r w:rsidRPr="00611F29">
              <w:rPr>
                <w:rFonts w:cs="Arial"/>
                <w:sz w:val="20"/>
                <w:szCs w:val="20"/>
              </w:rPr>
              <w:t xml:space="preserve">) to identify appropriate research techniques for </w:t>
            </w:r>
            <w:r w:rsidRPr="00611F29">
              <w:rPr>
                <w:rFonts w:cs="Arial"/>
                <w:w w:val="105"/>
                <w:sz w:val="20"/>
                <w:szCs w:val="20"/>
              </w:rPr>
              <w:t xml:space="preserve">different research questions and </w:t>
            </w:r>
            <w:proofErr w:type="gramStart"/>
            <w:r w:rsidRPr="00611F29">
              <w:rPr>
                <w:rFonts w:cs="Arial"/>
                <w:w w:val="105"/>
                <w:sz w:val="20"/>
                <w:szCs w:val="20"/>
              </w:rPr>
              <w:t>contexts</w:t>
            </w:r>
            <w:proofErr w:type="gramEnd"/>
          </w:p>
          <w:p w14:paraId="4980365A" w14:textId="77777777" w:rsidR="00A67BA5" w:rsidRPr="00611F29" w:rsidRDefault="00A67BA5" w:rsidP="00A67BA5">
            <w:pPr>
              <w:pStyle w:val="ListParagraph"/>
              <w:numPr>
                <w:ilvl w:val="0"/>
                <w:numId w:val="63"/>
              </w:numPr>
              <w:tabs>
                <w:tab w:val="left" w:pos="320"/>
                <w:tab w:val="left" w:pos="464"/>
              </w:tabs>
              <w:autoSpaceDE w:val="0"/>
              <w:autoSpaceDN w:val="0"/>
              <w:ind w:left="320" w:hanging="340"/>
              <w:contextualSpacing w:val="0"/>
              <w:rPr>
                <w:rFonts w:ascii="Arial" w:hAnsi="Arial" w:cs="Arial"/>
                <w:sz w:val="20"/>
              </w:rPr>
            </w:pPr>
            <w:r w:rsidRPr="00611F29">
              <w:rPr>
                <w:rFonts w:ascii="Arial" w:hAnsi="Arial" w:cs="Arial"/>
                <w:sz w:val="20"/>
              </w:rPr>
              <w:t xml:space="preserve">Conduct baseline studies or gather secondary information on dugong habitats using cost effective techniques, including community-based </w:t>
            </w:r>
            <w:proofErr w:type="gramStart"/>
            <w:r w:rsidRPr="00611F29">
              <w:rPr>
                <w:rFonts w:ascii="Arial" w:hAnsi="Arial" w:cs="Arial"/>
                <w:sz w:val="20"/>
              </w:rPr>
              <w:t>monitoring</w:t>
            </w:r>
            <w:proofErr w:type="gramEnd"/>
          </w:p>
          <w:p w14:paraId="56B1FA4E" w14:textId="77777777" w:rsidR="00A67BA5" w:rsidRPr="00611F29" w:rsidRDefault="00A67BA5" w:rsidP="00A67BA5">
            <w:pPr>
              <w:pStyle w:val="ListParagraph"/>
              <w:numPr>
                <w:ilvl w:val="0"/>
                <w:numId w:val="63"/>
              </w:numPr>
              <w:tabs>
                <w:tab w:val="left" w:pos="320"/>
                <w:tab w:val="left" w:pos="464"/>
              </w:tabs>
              <w:autoSpaceDE w:val="0"/>
              <w:autoSpaceDN w:val="0"/>
              <w:ind w:left="320" w:hanging="340"/>
              <w:contextualSpacing w:val="0"/>
              <w:rPr>
                <w:rFonts w:ascii="Arial" w:hAnsi="Arial" w:cs="Arial"/>
                <w:sz w:val="20"/>
              </w:rPr>
            </w:pPr>
            <w:r w:rsidRPr="00611F29">
              <w:rPr>
                <w:rFonts w:ascii="Arial" w:hAnsi="Arial" w:cs="Arial"/>
                <w:sz w:val="20"/>
              </w:rPr>
              <w:t xml:space="preserve">Initiate and/or continue long-term monitoring of priority dugong </w:t>
            </w:r>
            <w:proofErr w:type="gramStart"/>
            <w:r w:rsidRPr="00611F29">
              <w:rPr>
                <w:rFonts w:ascii="Arial" w:hAnsi="Arial" w:cs="Arial"/>
                <w:sz w:val="20"/>
              </w:rPr>
              <w:t>habitats</w:t>
            </w:r>
            <w:proofErr w:type="gramEnd"/>
          </w:p>
          <w:p w14:paraId="04DC537D" w14:textId="77777777" w:rsidR="00A67BA5" w:rsidRPr="00611F29" w:rsidRDefault="00A67BA5" w:rsidP="00A67BA5">
            <w:pPr>
              <w:pStyle w:val="ListParagraph"/>
              <w:numPr>
                <w:ilvl w:val="0"/>
                <w:numId w:val="63"/>
              </w:numPr>
              <w:tabs>
                <w:tab w:val="left" w:pos="320"/>
                <w:tab w:val="left" w:pos="464"/>
              </w:tabs>
              <w:autoSpaceDE w:val="0"/>
              <w:autoSpaceDN w:val="0"/>
              <w:ind w:left="320" w:hanging="340"/>
              <w:contextualSpacing w:val="0"/>
              <w:rPr>
                <w:rFonts w:ascii="Arial" w:hAnsi="Arial" w:cs="Arial"/>
                <w:sz w:val="20"/>
              </w:rPr>
            </w:pPr>
            <w:r w:rsidRPr="00611F29">
              <w:rPr>
                <w:rFonts w:ascii="Arial" w:hAnsi="Arial" w:cs="Arial"/>
                <w:sz w:val="20"/>
              </w:rPr>
              <w:t xml:space="preserve">Promote the use of traditional ecological knowledge in research and management studies, as </w:t>
            </w:r>
            <w:proofErr w:type="gramStart"/>
            <w:r w:rsidRPr="00611F29">
              <w:rPr>
                <w:rFonts w:ascii="Arial" w:hAnsi="Arial" w:cs="Arial"/>
                <w:sz w:val="20"/>
              </w:rPr>
              <w:t>appropriate</w:t>
            </w:r>
            <w:proofErr w:type="gramEnd"/>
            <w:r w:rsidRPr="00611F29">
              <w:rPr>
                <w:rFonts w:ascii="Arial" w:hAnsi="Arial" w:cs="Arial"/>
                <w:sz w:val="20"/>
              </w:rPr>
              <w:t xml:space="preserve"> </w:t>
            </w:r>
          </w:p>
          <w:p w14:paraId="137B8B06" w14:textId="77777777" w:rsidR="00A67BA5" w:rsidRPr="00611F29" w:rsidRDefault="00A67BA5" w:rsidP="00A67BA5">
            <w:pPr>
              <w:pStyle w:val="ListParagraph"/>
              <w:numPr>
                <w:ilvl w:val="0"/>
                <w:numId w:val="63"/>
              </w:numPr>
              <w:tabs>
                <w:tab w:val="left" w:pos="320"/>
                <w:tab w:val="left" w:pos="464"/>
              </w:tabs>
              <w:autoSpaceDE w:val="0"/>
              <w:autoSpaceDN w:val="0"/>
              <w:ind w:left="320" w:hanging="340"/>
              <w:contextualSpacing w:val="0"/>
              <w:rPr>
                <w:rFonts w:ascii="Arial" w:hAnsi="Arial" w:cs="Arial"/>
                <w:sz w:val="20"/>
              </w:rPr>
            </w:pPr>
            <w:r w:rsidRPr="00611F29">
              <w:rPr>
                <w:rFonts w:ascii="Arial" w:hAnsi="Arial" w:cs="Arial"/>
                <w:sz w:val="20"/>
              </w:rPr>
              <w:t xml:space="preserve">Involve local communities in research and monitoring programmes, with training where </w:t>
            </w:r>
            <w:proofErr w:type="gramStart"/>
            <w:r w:rsidRPr="00611F29">
              <w:rPr>
                <w:rFonts w:ascii="Arial" w:hAnsi="Arial" w:cs="Arial"/>
                <w:sz w:val="20"/>
              </w:rPr>
              <w:t>required</w:t>
            </w:r>
            <w:proofErr w:type="gramEnd"/>
          </w:p>
          <w:p w14:paraId="059129E5" w14:textId="77777777" w:rsidR="00A67BA5" w:rsidRPr="00611F29" w:rsidRDefault="00A67BA5" w:rsidP="00A67BA5">
            <w:pPr>
              <w:pStyle w:val="ListParagraph"/>
              <w:numPr>
                <w:ilvl w:val="0"/>
                <w:numId w:val="63"/>
              </w:numPr>
              <w:tabs>
                <w:tab w:val="left" w:pos="320"/>
                <w:tab w:val="left" w:pos="464"/>
              </w:tabs>
              <w:autoSpaceDE w:val="0"/>
              <w:autoSpaceDN w:val="0"/>
              <w:ind w:left="320" w:hanging="340"/>
              <w:contextualSpacing w:val="0"/>
              <w:rPr>
                <w:rFonts w:ascii="Arial" w:hAnsi="Arial" w:cs="Arial"/>
                <w:sz w:val="20"/>
              </w:rPr>
            </w:pPr>
            <w:r w:rsidRPr="00611F29">
              <w:rPr>
                <w:rFonts w:ascii="Arial" w:hAnsi="Arial" w:cs="Arial"/>
                <w:sz w:val="20"/>
              </w:rPr>
              <w:t xml:space="preserve">Review periodically and evaluate research and monitoring </w:t>
            </w:r>
            <w:proofErr w:type="gramStart"/>
            <w:r w:rsidRPr="00611F29">
              <w:rPr>
                <w:rFonts w:ascii="Arial" w:hAnsi="Arial" w:cs="Arial"/>
                <w:sz w:val="20"/>
              </w:rPr>
              <w:t>activities</w:t>
            </w:r>
            <w:proofErr w:type="gramEnd"/>
          </w:p>
          <w:p w14:paraId="2D00D8F6" w14:textId="77777777" w:rsidR="00A67BA5" w:rsidRPr="00611F29" w:rsidRDefault="00A67BA5" w:rsidP="00A67BA5">
            <w:pPr>
              <w:pStyle w:val="ListParagraph"/>
              <w:numPr>
                <w:ilvl w:val="0"/>
                <w:numId w:val="63"/>
              </w:numPr>
              <w:tabs>
                <w:tab w:val="left" w:pos="320"/>
                <w:tab w:val="left" w:pos="464"/>
              </w:tabs>
              <w:autoSpaceDE w:val="0"/>
              <w:autoSpaceDN w:val="0"/>
              <w:ind w:left="320" w:hanging="340"/>
              <w:contextualSpacing w:val="0"/>
              <w:rPr>
                <w:rFonts w:ascii="Arial" w:hAnsi="Arial" w:cs="Arial"/>
                <w:sz w:val="20"/>
              </w:rPr>
            </w:pPr>
            <w:r w:rsidRPr="00611F29">
              <w:rPr>
                <w:rFonts w:ascii="Arial" w:hAnsi="Arial" w:cs="Arial"/>
                <w:sz w:val="20"/>
              </w:rPr>
              <w:t>Identify and include priority research and monitoring needs in regional and sub-regional action plans</w:t>
            </w:r>
          </w:p>
        </w:tc>
      </w:tr>
      <w:tr w:rsidR="00A67BA5" w:rsidRPr="00EF4D30" w14:paraId="789BA59F" w14:textId="77777777" w:rsidTr="001D0416">
        <w:tc>
          <w:tcPr>
            <w:tcW w:w="2694" w:type="dxa"/>
          </w:tcPr>
          <w:p w14:paraId="764E0584" w14:textId="75AB6611" w:rsidR="00A67BA5" w:rsidRPr="00611F29" w:rsidRDefault="00A67BA5" w:rsidP="00EF4D30">
            <w:pPr>
              <w:pStyle w:val="BodyTextIndent"/>
              <w:ind w:left="484" w:hanging="484"/>
              <w:rPr>
                <w:rFonts w:cs="Arial"/>
                <w:b/>
                <w:bCs/>
                <w:sz w:val="20"/>
                <w:szCs w:val="20"/>
                <w:lang w:val="en-GB"/>
              </w:rPr>
            </w:pPr>
            <w:r w:rsidRPr="00611F29">
              <w:rPr>
                <w:rFonts w:cs="Arial"/>
                <w:b/>
                <w:bCs/>
                <w:w w:val="105"/>
                <w:sz w:val="20"/>
                <w:szCs w:val="20"/>
              </w:rPr>
              <w:t>4.2</w:t>
            </w:r>
            <w:r w:rsidRPr="00611F29">
              <w:rPr>
                <w:rFonts w:cs="Arial"/>
                <w:w w:val="105"/>
                <w:sz w:val="20"/>
                <w:szCs w:val="20"/>
              </w:rPr>
              <w:t xml:space="preserve">  </w:t>
            </w:r>
            <w:r w:rsidR="00EF4D30" w:rsidRPr="00611F29">
              <w:rPr>
                <w:rFonts w:cs="Arial"/>
                <w:w w:val="105"/>
                <w:sz w:val="20"/>
                <w:szCs w:val="20"/>
              </w:rPr>
              <w:t xml:space="preserve"> </w:t>
            </w:r>
            <w:r w:rsidRPr="00611F29">
              <w:rPr>
                <w:rFonts w:cs="Arial"/>
                <w:w w:val="105"/>
                <w:sz w:val="20"/>
                <w:szCs w:val="20"/>
              </w:rPr>
              <w:t>Conduct research to quantify and qualify the value of the ecosystem services provided by important dugong seagrass habitats</w:t>
            </w:r>
          </w:p>
        </w:tc>
        <w:tc>
          <w:tcPr>
            <w:tcW w:w="992" w:type="dxa"/>
            <w:shd w:val="clear" w:color="auto" w:fill="FFE599"/>
          </w:tcPr>
          <w:p w14:paraId="2A3686BA" w14:textId="77777777" w:rsidR="00A67BA5" w:rsidRPr="00611F29" w:rsidRDefault="00A67BA5" w:rsidP="007C2FAB">
            <w:pPr>
              <w:rPr>
                <w:rFonts w:cs="Arial"/>
                <w:sz w:val="20"/>
                <w:szCs w:val="20"/>
                <w:lang w:val="en-GB"/>
              </w:rPr>
            </w:pPr>
            <w:r w:rsidRPr="00611F29">
              <w:rPr>
                <w:rFonts w:cs="Arial"/>
                <w:sz w:val="20"/>
                <w:szCs w:val="20"/>
                <w:lang w:val="en-GB"/>
              </w:rPr>
              <w:t>Medium</w:t>
            </w:r>
          </w:p>
        </w:tc>
        <w:tc>
          <w:tcPr>
            <w:tcW w:w="992" w:type="dxa"/>
          </w:tcPr>
          <w:p w14:paraId="08DB4519" w14:textId="77777777" w:rsidR="00A67BA5" w:rsidRPr="00611F29" w:rsidRDefault="00A67BA5" w:rsidP="007C2FAB">
            <w:pPr>
              <w:rPr>
                <w:rFonts w:cs="Arial"/>
                <w:strike/>
                <w:sz w:val="20"/>
                <w:szCs w:val="20"/>
                <w:lang w:val="en-GB"/>
              </w:rPr>
            </w:pPr>
          </w:p>
        </w:tc>
        <w:tc>
          <w:tcPr>
            <w:tcW w:w="2410" w:type="dxa"/>
          </w:tcPr>
          <w:p w14:paraId="5EF6740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2FCED165"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2C43CBC9"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3FEDAB6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1BD61A10"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Pr>
          <w:p w14:paraId="7FB2AAC1" w14:textId="77777777" w:rsidR="00A67BA5" w:rsidRPr="00611F29" w:rsidRDefault="00A67BA5" w:rsidP="007C2FAB">
            <w:pPr>
              <w:rPr>
                <w:rFonts w:cs="Arial"/>
                <w:strike/>
                <w:sz w:val="20"/>
                <w:szCs w:val="20"/>
                <w:lang w:val="en-GB"/>
              </w:rPr>
            </w:pPr>
          </w:p>
        </w:tc>
        <w:tc>
          <w:tcPr>
            <w:tcW w:w="5953" w:type="dxa"/>
          </w:tcPr>
          <w:p w14:paraId="044DB13E" w14:textId="77777777" w:rsidR="00A67BA5" w:rsidRPr="00611F29" w:rsidRDefault="00A67BA5" w:rsidP="00A67BA5">
            <w:pPr>
              <w:pStyle w:val="ListParagraph"/>
              <w:numPr>
                <w:ilvl w:val="0"/>
                <w:numId w:val="64"/>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Conduct studies to:</w:t>
            </w:r>
          </w:p>
          <w:p w14:paraId="33954634" w14:textId="77777777" w:rsidR="00A67BA5" w:rsidRPr="00611F29" w:rsidRDefault="00A67BA5" w:rsidP="007C2FAB">
            <w:pPr>
              <w:pStyle w:val="ListParagraph"/>
              <w:tabs>
                <w:tab w:val="left" w:pos="315"/>
              </w:tabs>
              <w:ind w:left="315"/>
              <w:rPr>
                <w:rFonts w:ascii="Arial" w:hAnsi="Arial" w:cs="Arial"/>
                <w:w w:val="105"/>
                <w:sz w:val="20"/>
              </w:rPr>
            </w:pPr>
            <w:r w:rsidRPr="00611F29">
              <w:rPr>
                <w:rFonts w:ascii="Arial" w:hAnsi="Arial" w:cs="Arial"/>
                <w:sz w:val="20"/>
              </w:rPr>
              <w:t xml:space="preserve">(1) understand the ecosystems services of seagrass beds of importance to dugongs, including but not limited to </w:t>
            </w:r>
            <w:r w:rsidRPr="00611F29">
              <w:rPr>
                <w:rFonts w:ascii="Arial" w:hAnsi="Arial" w:cs="Arial"/>
                <w:w w:val="105"/>
                <w:sz w:val="20"/>
              </w:rPr>
              <w:t xml:space="preserve">sediment stabilization, biological diversity, fisheries nursery and feeding grounds, and human food security more broadly, blue carbon, tourism, and cultural services, and </w:t>
            </w:r>
          </w:p>
          <w:p w14:paraId="00B318F4" w14:textId="77777777" w:rsidR="00A67BA5" w:rsidRPr="00611F29" w:rsidRDefault="00A67BA5" w:rsidP="007C2FAB">
            <w:pPr>
              <w:pStyle w:val="ListParagraph"/>
              <w:tabs>
                <w:tab w:val="left" w:pos="315"/>
              </w:tabs>
              <w:ind w:left="315"/>
              <w:rPr>
                <w:rFonts w:ascii="Arial" w:hAnsi="Arial" w:cs="Arial"/>
                <w:w w:val="105"/>
                <w:sz w:val="20"/>
              </w:rPr>
            </w:pPr>
            <w:r w:rsidRPr="00611F29">
              <w:rPr>
                <w:rFonts w:ascii="Arial" w:hAnsi="Arial" w:cs="Arial"/>
                <w:w w:val="105"/>
                <w:sz w:val="20"/>
              </w:rPr>
              <w:t>(2) estimate the perceived and monetary values of these services</w:t>
            </w:r>
          </w:p>
          <w:p w14:paraId="71D0F6DE" w14:textId="77777777" w:rsidR="00A67BA5" w:rsidRPr="00611F29" w:rsidRDefault="00A67BA5" w:rsidP="00A67BA5">
            <w:pPr>
              <w:pStyle w:val="ListParagraph"/>
              <w:numPr>
                <w:ilvl w:val="0"/>
                <w:numId w:val="64"/>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Use research results to identify priority areas</w:t>
            </w:r>
            <w:r w:rsidRPr="00611F29">
              <w:rPr>
                <w:rFonts w:ascii="Arial" w:hAnsi="Arial" w:cs="Arial"/>
                <w:w w:val="105"/>
                <w:sz w:val="20"/>
              </w:rPr>
              <w:t xml:space="preserve"> for management and appropriate actions</w:t>
            </w:r>
          </w:p>
        </w:tc>
      </w:tr>
      <w:tr w:rsidR="00A67BA5" w:rsidRPr="00EF4D30" w14:paraId="79BD1940" w14:textId="77777777" w:rsidTr="001D0416">
        <w:tc>
          <w:tcPr>
            <w:tcW w:w="2694" w:type="dxa"/>
          </w:tcPr>
          <w:p w14:paraId="062DBDA0" w14:textId="6EA5A991" w:rsidR="00A67BA5" w:rsidRPr="00611F29" w:rsidRDefault="00A67BA5" w:rsidP="00EF4D30">
            <w:pPr>
              <w:pStyle w:val="BodyTextIndent"/>
              <w:ind w:left="484" w:hanging="484"/>
              <w:rPr>
                <w:rFonts w:cs="Arial"/>
                <w:b/>
                <w:bCs/>
                <w:w w:val="105"/>
                <w:sz w:val="20"/>
                <w:szCs w:val="20"/>
              </w:rPr>
            </w:pPr>
            <w:r w:rsidRPr="00611F29">
              <w:rPr>
                <w:rFonts w:cs="Arial"/>
                <w:b/>
                <w:bCs/>
                <w:w w:val="105"/>
                <w:sz w:val="20"/>
                <w:szCs w:val="20"/>
              </w:rPr>
              <w:t>4.3</w:t>
            </w:r>
            <w:r w:rsidRPr="00611F29">
              <w:rPr>
                <w:rFonts w:cs="Arial"/>
                <w:w w:val="105"/>
                <w:sz w:val="20"/>
                <w:szCs w:val="20"/>
              </w:rPr>
              <w:t xml:space="preserve">  </w:t>
            </w:r>
            <w:r w:rsidR="00EF4D30" w:rsidRPr="00611F29">
              <w:rPr>
                <w:rFonts w:cs="Arial"/>
                <w:w w:val="105"/>
                <w:sz w:val="20"/>
                <w:szCs w:val="20"/>
              </w:rPr>
              <w:t xml:space="preserve"> </w:t>
            </w:r>
            <w:r w:rsidRPr="00611F29">
              <w:rPr>
                <w:rFonts w:cs="Arial"/>
                <w:w w:val="105"/>
                <w:sz w:val="20"/>
                <w:szCs w:val="20"/>
              </w:rPr>
              <w:t xml:space="preserve">Conduct research to identify and understand the impacts of climate change on seagrass communities of </w:t>
            </w:r>
            <w:r w:rsidRPr="00611F29">
              <w:rPr>
                <w:rFonts w:cs="Arial"/>
                <w:w w:val="105"/>
                <w:sz w:val="20"/>
                <w:szCs w:val="20"/>
              </w:rPr>
              <w:lastRenderedPageBreak/>
              <w:t>importance to dugongs</w:t>
            </w:r>
          </w:p>
        </w:tc>
        <w:tc>
          <w:tcPr>
            <w:tcW w:w="992" w:type="dxa"/>
            <w:shd w:val="clear" w:color="auto" w:fill="F58683"/>
          </w:tcPr>
          <w:p w14:paraId="23D05627" w14:textId="77777777" w:rsidR="00A67BA5" w:rsidRPr="00611F29" w:rsidRDefault="00A67BA5" w:rsidP="007C2FAB">
            <w:pPr>
              <w:rPr>
                <w:rFonts w:cs="Arial"/>
                <w:sz w:val="20"/>
                <w:szCs w:val="20"/>
                <w:lang w:val="en-GB"/>
              </w:rPr>
            </w:pPr>
            <w:r w:rsidRPr="00611F29">
              <w:rPr>
                <w:rFonts w:cs="Arial"/>
                <w:sz w:val="20"/>
                <w:szCs w:val="20"/>
                <w:lang w:val="en-GB"/>
              </w:rPr>
              <w:lastRenderedPageBreak/>
              <w:t>High</w:t>
            </w:r>
          </w:p>
        </w:tc>
        <w:tc>
          <w:tcPr>
            <w:tcW w:w="992" w:type="dxa"/>
          </w:tcPr>
          <w:p w14:paraId="0A85E466" w14:textId="77777777" w:rsidR="00A67BA5" w:rsidRPr="00611F29" w:rsidRDefault="00A67BA5" w:rsidP="007C2FAB">
            <w:pPr>
              <w:rPr>
                <w:rFonts w:cs="Arial"/>
                <w:strike/>
                <w:sz w:val="20"/>
                <w:szCs w:val="20"/>
                <w:lang w:val="en-GB"/>
              </w:rPr>
            </w:pPr>
          </w:p>
        </w:tc>
        <w:tc>
          <w:tcPr>
            <w:tcW w:w="2410" w:type="dxa"/>
          </w:tcPr>
          <w:p w14:paraId="4D97C27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520B5B64"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18BDEC37"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491BA823"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450E1C5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lastRenderedPageBreak/>
              <w:t>Local communities</w:t>
            </w:r>
          </w:p>
        </w:tc>
        <w:tc>
          <w:tcPr>
            <w:tcW w:w="1418" w:type="dxa"/>
          </w:tcPr>
          <w:p w14:paraId="4962C080" w14:textId="77777777" w:rsidR="00A67BA5" w:rsidRPr="00611F29" w:rsidRDefault="00A67BA5" w:rsidP="007C2FAB">
            <w:pPr>
              <w:rPr>
                <w:rFonts w:cs="Arial"/>
                <w:strike/>
                <w:sz w:val="20"/>
                <w:szCs w:val="20"/>
                <w:lang w:val="en-GB"/>
              </w:rPr>
            </w:pPr>
          </w:p>
        </w:tc>
        <w:tc>
          <w:tcPr>
            <w:tcW w:w="5953" w:type="dxa"/>
          </w:tcPr>
          <w:p w14:paraId="6C7FC87D" w14:textId="77777777" w:rsidR="00A67BA5" w:rsidRPr="00611F29" w:rsidRDefault="00A67BA5" w:rsidP="00A67BA5">
            <w:pPr>
              <w:pStyle w:val="ListParagraph"/>
              <w:numPr>
                <w:ilvl w:val="0"/>
                <w:numId w:val="65"/>
              </w:numPr>
              <w:autoSpaceDE w:val="0"/>
              <w:autoSpaceDN w:val="0"/>
              <w:ind w:left="357" w:hanging="357"/>
              <w:contextualSpacing w:val="0"/>
              <w:rPr>
                <w:rFonts w:ascii="Arial" w:hAnsi="Arial" w:cs="Arial"/>
                <w:sz w:val="20"/>
              </w:rPr>
            </w:pPr>
            <w:r w:rsidRPr="00611F29">
              <w:rPr>
                <w:rFonts w:ascii="Arial" w:hAnsi="Arial" w:cs="Arial"/>
                <w:sz w:val="20"/>
              </w:rPr>
              <w:t xml:space="preserve">Research the likely impacts of climate change on seagrass in collaboration with international research </w:t>
            </w:r>
            <w:proofErr w:type="gramStart"/>
            <w:r w:rsidRPr="00611F29">
              <w:rPr>
                <w:rFonts w:ascii="Arial" w:hAnsi="Arial" w:cs="Arial"/>
                <w:sz w:val="20"/>
              </w:rPr>
              <w:t>teams</w:t>
            </w:r>
            <w:proofErr w:type="gramEnd"/>
            <w:r w:rsidRPr="00611F29">
              <w:rPr>
                <w:rFonts w:ascii="Arial" w:hAnsi="Arial" w:cs="Arial"/>
                <w:sz w:val="20"/>
              </w:rPr>
              <w:t xml:space="preserve"> </w:t>
            </w:r>
          </w:p>
          <w:p w14:paraId="7D3B4304" w14:textId="77777777" w:rsidR="00A67BA5" w:rsidRPr="00611F29" w:rsidRDefault="00A67BA5" w:rsidP="00A67BA5">
            <w:pPr>
              <w:pStyle w:val="ListParagraph"/>
              <w:numPr>
                <w:ilvl w:val="0"/>
                <w:numId w:val="65"/>
              </w:numPr>
              <w:autoSpaceDE w:val="0"/>
              <w:autoSpaceDN w:val="0"/>
              <w:ind w:left="357" w:hanging="357"/>
              <w:contextualSpacing w:val="0"/>
              <w:rPr>
                <w:rFonts w:ascii="Arial" w:hAnsi="Arial" w:cs="Arial"/>
                <w:sz w:val="20"/>
              </w:rPr>
            </w:pPr>
            <w:r w:rsidRPr="00611F29">
              <w:rPr>
                <w:rFonts w:ascii="Arial" w:hAnsi="Arial" w:cs="Arial"/>
                <w:sz w:val="20"/>
              </w:rPr>
              <w:t xml:space="preserve">Conduct climate vulnerability assessments of seagrass communities of importance to </w:t>
            </w:r>
            <w:proofErr w:type="gramStart"/>
            <w:r w:rsidRPr="00611F29">
              <w:rPr>
                <w:rFonts w:ascii="Arial" w:hAnsi="Arial" w:cs="Arial"/>
                <w:sz w:val="20"/>
              </w:rPr>
              <w:t>dugongs</w:t>
            </w:r>
            <w:proofErr w:type="gramEnd"/>
            <w:r w:rsidRPr="00611F29">
              <w:rPr>
                <w:rFonts w:ascii="Arial" w:hAnsi="Arial" w:cs="Arial"/>
                <w:sz w:val="20"/>
              </w:rPr>
              <w:t xml:space="preserve"> </w:t>
            </w:r>
          </w:p>
          <w:p w14:paraId="6586E7F6" w14:textId="77777777" w:rsidR="00A67BA5" w:rsidRPr="00611F29" w:rsidRDefault="00A67BA5" w:rsidP="00A67BA5">
            <w:pPr>
              <w:pStyle w:val="ListParagraph"/>
              <w:numPr>
                <w:ilvl w:val="0"/>
                <w:numId w:val="65"/>
              </w:numPr>
              <w:autoSpaceDE w:val="0"/>
              <w:autoSpaceDN w:val="0"/>
              <w:ind w:left="357" w:hanging="357"/>
              <w:contextualSpacing w:val="0"/>
              <w:rPr>
                <w:rFonts w:ascii="Arial" w:hAnsi="Arial" w:cs="Arial"/>
                <w:sz w:val="20"/>
              </w:rPr>
            </w:pPr>
            <w:r w:rsidRPr="00611F29">
              <w:rPr>
                <w:rFonts w:ascii="Arial" w:hAnsi="Arial" w:cs="Arial"/>
                <w:sz w:val="20"/>
              </w:rPr>
              <w:t>Initiate</w:t>
            </w:r>
            <w:r w:rsidRPr="00611F29">
              <w:rPr>
                <w:rFonts w:ascii="Arial" w:hAnsi="Arial" w:cs="Arial"/>
                <w:spacing w:val="11"/>
                <w:sz w:val="20"/>
              </w:rPr>
              <w:t xml:space="preserve"> </w:t>
            </w:r>
            <w:r w:rsidRPr="00611F29">
              <w:rPr>
                <w:rFonts w:ascii="Arial" w:hAnsi="Arial" w:cs="Arial"/>
                <w:sz w:val="20"/>
              </w:rPr>
              <w:t>and/or</w:t>
            </w:r>
            <w:r w:rsidRPr="00611F29">
              <w:rPr>
                <w:rFonts w:ascii="Arial" w:hAnsi="Arial" w:cs="Arial"/>
                <w:spacing w:val="5"/>
                <w:sz w:val="20"/>
              </w:rPr>
              <w:t xml:space="preserve"> </w:t>
            </w:r>
            <w:r w:rsidRPr="00611F29">
              <w:rPr>
                <w:rFonts w:ascii="Arial" w:hAnsi="Arial" w:cs="Arial"/>
                <w:sz w:val="20"/>
              </w:rPr>
              <w:t>continue</w:t>
            </w:r>
            <w:r w:rsidRPr="00611F29">
              <w:rPr>
                <w:rFonts w:ascii="Arial" w:hAnsi="Arial" w:cs="Arial"/>
                <w:spacing w:val="11"/>
                <w:sz w:val="20"/>
              </w:rPr>
              <w:t xml:space="preserve"> </w:t>
            </w:r>
            <w:r w:rsidRPr="00611F29">
              <w:rPr>
                <w:rFonts w:ascii="Arial" w:hAnsi="Arial" w:cs="Arial"/>
                <w:sz w:val="20"/>
              </w:rPr>
              <w:t>long-term</w:t>
            </w:r>
            <w:r w:rsidRPr="00611F29">
              <w:rPr>
                <w:rFonts w:ascii="Arial" w:hAnsi="Arial" w:cs="Arial"/>
                <w:spacing w:val="10"/>
                <w:sz w:val="20"/>
              </w:rPr>
              <w:t xml:space="preserve"> </w:t>
            </w:r>
            <w:r w:rsidRPr="00611F29">
              <w:rPr>
                <w:rFonts w:ascii="Arial" w:hAnsi="Arial" w:cs="Arial"/>
                <w:sz w:val="20"/>
              </w:rPr>
              <w:t>monitoring</w:t>
            </w:r>
            <w:r w:rsidRPr="00611F29">
              <w:rPr>
                <w:rFonts w:ascii="Arial" w:hAnsi="Arial" w:cs="Arial"/>
                <w:spacing w:val="10"/>
                <w:sz w:val="20"/>
              </w:rPr>
              <w:t xml:space="preserve"> </w:t>
            </w:r>
            <w:r w:rsidRPr="00611F29">
              <w:rPr>
                <w:rFonts w:ascii="Arial" w:hAnsi="Arial" w:cs="Arial"/>
                <w:sz w:val="20"/>
              </w:rPr>
              <w:t>of</w:t>
            </w:r>
            <w:r w:rsidRPr="00611F29">
              <w:rPr>
                <w:rFonts w:ascii="Arial" w:hAnsi="Arial" w:cs="Arial"/>
                <w:spacing w:val="10"/>
                <w:sz w:val="20"/>
              </w:rPr>
              <w:t xml:space="preserve"> </w:t>
            </w:r>
            <w:r w:rsidRPr="00611F29">
              <w:rPr>
                <w:rFonts w:ascii="Arial" w:hAnsi="Arial" w:cs="Arial"/>
                <w:sz w:val="20"/>
              </w:rPr>
              <w:t>priority</w:t>
            </w:r>
            <w:r w:rsidRPr="00611F29">
              <w:rPr>
                <w:rFonts w:ascii="Arial" w:hAnsi="Arial" w:cs="Arial"/>
                <w:spacing w:val="11"/>
                <w:sz w:val="20"/>
              </w:rPr>
              <w:t xml:space="preserve"> </w:t>
            </w:r>
            <w:r w:rsidRPr="00611F29">
              <w:rPr>
                <w:rFonts w:ascii="Arial" w:hAnsi="Arial" w:cs="Arial"/>
                <w:sz w:val="20"/>
              </w:rPr>
              <w:t>dugong</w:t>
            </w:r>
            <w:r w:rsidRPr="00611F29">
              <w:rPr>
                <w:rFonts w:ascii="Arial" w:hAnsi="Arial" w:cs="Arial"/>
                <w:spacing w:val="6"/>
                <w:sz w:val="20"/>
              </w:rPr>
              <w:t xml:space="preserve"> </w:t>
            </w:r>
            <w:r w:rsidRPr="00611F29">
              <w:rPr>
                <w:rFonts w:ascii="Arial" w:hAnsi="Arial" w:cs="Arial"/>
                <w:spacing w:val="-2"/>
                <w:sz w:val="20"/>
              </w:rPr>
              <w:t xml:space="preserve">habitats to determine the impacts of climate change, </w:t>
            </w:r>
            <w:r w:rsidRPr="00611F29">
              <w:rPr>
                <w:rFonts w:ascii="Arial" w:hAnsi="Arial" w:cs="Arial"/>
                <w:spacing w:val="-2"/>
                <w:sz w:val="20"/>
              </w:rPr>
              <w:lastRenderedPageBreak/>
              <w:t xml:space="preserve">especially of associated extreme events, such as marine heatwaves, floods, cyclones and harmful algal </w:t>
            </w:r>
            <w:proofErr w:type="gramStart"/>
            <w:r w:rsidRPr="00611F29">
              <w:rPr>
                <w:rFonts w:ascii="Arial" w:hAnsi="Arial" w:cs="Arial"/>
                <w:spacing w:val="-2"/>
                <w:sz w:val="20"/>
              </w:rPr>
              <w:t>blooms</w:t>
            </w:r>
            <w:proofErr w:type="gramEnd"/>
          </w:p>
          <w:p w14:paraId="037DBDC9" w14:textId="77777777" w:rsidR="00A67BA5" w:rsidRPr="00611F29" w:rsidRDefault="00A67BA5" w:rsidP="00A67BA5">
            <w:pPr>
              <w:pStyle w:val="ListParagraph"/>
              <w:numPr>
                <w:ilvl w:val="0"/>
                <w:numId w:val="65"/>
              </w:numPr>
              <w:autoSpaceDE w:val="0"/>
              <w:autoSpaceDN w:val="0"/>
              <w:ind w:left="357" w:hanging="357"/>
              <w:contextualSpacing w:val="0"/>
              <w:rPr>
                <w:rFonts w:ascii="Arial" w:hAnsi="Arial" w:cs="Arial"/>
                <w:sz w:val="20"/>
              </w:rPr>
            </w:pPr>
            <w:r w:rsidRPr="00611F29">
              <w:rPr>
                <w:rFonts w:ascii="Arial" w:hAnsi="Arial" w:cs="Arial"/>
                <w:sz w:val="20"/>
              </w:rPr>
              <w:t>Promote</w:t>
            </w:r>
            <w:r w:rsidRPr="00611F29">
              <w:rPr>
                <w:rFonts w:ascii="Arial" w:hAnsi="Arial" w:cs="Arial"/>
                <w:spacing w:val="10"/>
                <w:sz w:val="20"/>
              </w:rPr>
              <w:t xml:space="preserve"> </w:t>
            </w:r>
            <w:r w:rsidRPr="00611F29">
              <w:rPr>
                <w:rFonts w:ascii="Arial" w:hAnsi="Arial" w:cs="Arial"/>
                <w:sz w:val="20"/>
              </w:rPr>
              <w:t>the</w:t>
            </w:r>
            <w:r w:rsidRPr="00611F29">
              <w:rPr>
                <w:rFonts w:ascii="Arial" w:hAnsi="Arial" w:cs="Arial"/>
                <w:spacing w:val="11"/>
                <w:sz w:val="20"/>
              </w:rPr>
              <w:t xml:space="preserve"> </w:t>
            </w:r>
            <w:r w:rsidRPr="00611F29">
              <w:rPr>
                <w:rFonts w:ascii="Arial" w:hAnsi="Arial" w:cs="Arial"/>
                <w:sz w:val="20"/>
              </w:rPr>
              <w:t>use</w:t>
            </w:r>
            <w:r w:rsidRPr="00611F29">
              <w:rPr>
                <w:rFonts w:ascii="Arial" w:hAnsi="Arial" w:cs="Arial"/>
                <w:spacing w:val="10"/>
                <w:sz w:val="20"/>
              </w:rPr>
              <w:t xml:space="preserve"> </w:t>
            </w:r>
            <w:r w:rsidRPr="00611F29">
              <w:rPr>
                <w:rFonts w:ascii="Arial" w:hAnsi="Arial" w:cs="Arial"/>
                <w:sz w:val="20"/>
              </w:rPr>
              <w:t>of</w:t>
            </w:r>
            <w:r w:rsidRPr="00611F29">
              <w:rPr>
                <w:rFonts w:ascii="Arial" w:hAnsi="Arial" w:cs="Arial"/>
                <w:spacing w:val="6"/>
                <w:sz w:val="20"/>
              </w:rPr>
              <w:t xml:space="preserve"> </w:t>
            </w:r>
            <w:r w:rsidRPr="00611F29">
              <w:rPr>
                <w:rFonts w:ascii="Arial" w:hAnsi="Arial" w:cs="Arial"/>
                <w:sz w:val="20"/>
              </w:rPr>
              <w:t>traditional</w:t>
            </w:r>
            <w:r w:rsidRPr="00611F29">
              <w:rPr>
                <w:rFonts w:ascii="Arial" w:hAnsi="Arial" w:cs="Arial"/>
                <w:spacing w:val="10"/>
                <w:sz w:val="20"/>
              </w:rPr>
              <w:t xml:space="preserve"> </w:t>
            </w:r>
            <w:r w:rsidRPr="00611F29">
              <w:rPr>
                <w:rFonts w:ascii="Arial" w:hAnsi="Arial" w:cs="Arial"/>
                <w:sz w:val="20"/>
              </w:rPr>
              <w:t>ecological</w:t>
            </w:r>
            <w:r w:rsidRPr="00611F29">
              <w:rPr>
                <w:rFonts w:ascii="Arial" w:hAnsi="Arial" w:cs="Arial"/>
                <w:spacing w:val="6"/>
                <w:sz w:val="20"/>
              </w:rPr>
              <w:t xml:space="preserve"> </w:t>
            </w:r>
            <w:r w:rsidRPr="00611F29">
              <w:rPr>
                <w:rFonts w:ascii="Arial" w:hAnsi="Arial" w:cs="Arial"/>
                <w:sz w:val="20"/>
              </w:rPr>
              <w:t>knowledge</w:t>
            </w:r>
            <w:r w:rsidRPr="00611F29">
              <w:rPr>
                <w:rFonts w:ascii="Arial" w:hAnsi="Arial" w:cs="Arial"/>
                <w:spacing w:val="10"/>
                <w:sz w:val="20"/>
              </w:rPr>
              <w:t xml:space="preserve"> </w:t>
            </w:r>
            <w:r w:rsidRPr="00611F29">
              <w:rPr>
                <w:rFonts w:ascii="Arial" w:hAnsi="Arial" w:cs="Arial"/>
                <w:sz w:val="20"/>
              </w:rPr>
              <w:t>in</w:t>
            </w:r>
            <w:r w:rsidRPr="00611F29">
              <w:rPr>
                <w:rFonts w:ascii="Arial" w:hAnsi="Arial" w:cs="Arial"/>
                <w:spacing w:val="6"/>
                <w:sz w:val="20"/>
              </w:rPr>
              <w:t xml:space="preserve"> </w:t>
            </w:r>
            <w:r w:rsidRPr="00611F29">
              <w:rPr>
                <w:rFonts w:ascii="Arial" w:hAnsi="Arial" w:cs="Arial"/>
                <w:sz w:val="20"/>
              </w:rPr>
              <w:t>research</w:t>
            </w:r>
            <w:r w:rsidRPr="00611F29">
              <w:rPr>
                <w:rFonts w:ascii="Arial" w:hAnsi="Arial" w:cs="Arial"/>
                <w:spacing w:val="10"/>
                <w:sz w:val="20"/>
              </w:rPr>
              <w:t xml:space="preserve"> </w:t>
            </w:r>
            <w:r w:rsidRPr="00611F29">
              <w:rPr>
                <w:rFonts w:ascii="Arial" w:hAnsi="Arial" w:cs="Arial"/>
                <w:sz w:val="20"/>
              </w:rPr>
              <w:t>and</w:t>
            </w:r>
            <w:r w:rsidRPr="00611F29">
              <w:rPr>
                <w:rFonts w:ascii="Arial" w:hAnsi="Arial" w:cs="Arial"/>
                <w:spacing w:val="6"/>
                <w:sz w:val="20"/>
              </w:rPr>
              <w:t xml:space="preserve"> </w:t>
            </w:r>
            <w:r w:rsidRPr="00611F29">
              <w:rPr>
                <w:rFonts w:ascii="Arial" w:hAnsi="Arial" w:cs="Arial"/>
                <w:sz w:val="20"/>
              </w:rPr>
              <w:t>management</w:t>
            </w:r>
            <w:r w:rsidRPr="00611F29">
              <w:rPr>
                <w:rFonts w:ascii="Arial" w:hAnsi="Arial" w:cs="Arial"/>
                <w:spacing w:val="9"/>
                <w:sz w:val="20"/>
              </w:rPr>
              <w:t xml:space="preserve"> </w:t>
            </w:r>
            <w:r w:rsidRPr="00611F29">
              <w:rPr>
                <w:rFonts w:ascii="Arial" w:hAnsi="Arial" w:cs="Arial"/>
                <w:sz w:val="20"/>
              </w:rPr>
              <w:t>studies,</w:t>
            </w:r>
            <w:r w:rsidRPr="00611F29">
              <w:rPr>
                <w:rFonts w:ascii="Arial" w:hAnsi="Arial" w:cs="Arial"/>
                <w:spacing w:val="9"/>
                <w:sz w:val="20"/>
              </w:rPr>
              <w:t xml:space="preserve"> </w:t>
            </w:r>
            <w:r w:rsidRPr="00611F29">
              <w:rPr>
                <w:rFonts w:ascii="Arial" w:hAnsi="Arial" w:cs="Arial"/>
                <w:sz w:val="20"/>
              </w:rPr>
              <w:t>where</w:t>
            </w:r>
            <w:r w:rsidRPr="00611F29">
              <w:rPr>
                <w:rFonts w:ascii="Arial" w:hAnsi="Arial" w:cs="Arial"/>
                <w:spacing w:val="10"/>
                <w:sz w:val="20"/>
              </w:rPr>
              <w:t xml:space="preserve"> </w:t>
            </w:r>
            <w:r w:rsidRPr="00611F29">
              <w:rPr>
                <w:rFonts w:ascii="Arial" w:hAnsi="Arial" w:cs="Arial"/>
                <w:spacing w:val="-2"/>
                <w:sz w:val="20"/>
              </w:rPr>
              <w:t>appropriate</w:t>
            </w:r>
          </w:p>
          <w:p w14:paraId="09E66D56" w14:textId="77777777" w:rsidR="00A67BA5" w:rsidRPr="00611F29" w:rsidRDefault="00A67BA5" w:rsidP="00A67BA5">
            <w:pPr>
              <w:pStyle w:val="ListParagraph"/>
              <w:numPr>
                <w:ilvl w:val="0"/>
                <w:numId w:val="65"/>
              </w:numPr>
              <w:autoSpaceDE w:val="0"/>
              <w:autoSpaceDN w:val="0"/>
              <w:ind w:left="357" w:hanging="357"/>
              <w:contextualSpacing w:val="0"/>
              <w:rPr>
                <w:rFonts w:ascii="Arial" w:hAnsi="Arial" w:cs="Arial"/>
                <w:sz w:val="20"/>
              </w:rPr>
            </w:pPr>
            <w:r w:rsidRPr="00611F29">
              <w:rPr>
                <w:rFonts w:ascii="Arial" w:hAnsi="Arial" w:cs="Arial"/>
                <w:sz w:val="20"/>
              </w:rPr>
              <w:t>Involve</w:t>
            </w:r>
            <w:r w:rsidRPr="00611F29">
              <w:rPr>
                <w:rFonts w:ascii="Arial" w:hAnsi="Arial" w:cs="Arial"/>
                <w:spacing w:val="10"/>
                <w:sz w:val="20"/>
              </w:rPr>
              <w:t xml:space="preserve"> </w:t>
            </w:r>
            <w:r w:rsidRPr="00611F29">
              <w:rPr>
                <w:rFonts w:ascii="Arial" w:hAnsi="Arial" w:cs="Arial"/>
                <w:sz w:val="20"/>
              </w:rPr>
              <w:t>local</w:t>
            </w:r>
            <w:r w:rsidRPr="00611F29">
              <w:rPr>
                <w:rFonts w:ascii="Arial" w:hAnsi="Arial" w:cs="Arial"/>
                <w:spacing w:val="10"/>
                <w:sz w:val="20"/>
              </w:rPr>
              <w:t xml:space="preserve"> </w:t>
            </w:r>
            <w:r w:rsidRPr="00611F29">
              <w:rPr>
                <w:rFonts w:ascii="Arial" w:hAnsi="Arial" w:cs="Arial"/>
                <w:sz w:val="20"/>
              </w:rPr>
              <w:t>communities in climate change impact research,</w:t>
            </w:r>
            <w:r w:rsidRPr="00611F29">
              <w:rPr>
                <w:rFonts w:ascii="Arial" w:hAnsi="Arial" w:cs="Arial"/>
                <w:spacing w:val="11"/>
                <w:sz w:val="20"/>
              </w:rPr>
              <w:t xml:space="preserve"> </w:t>
            </w:r>
            <w:r w:rsidRPr="00611F29">
              <w:rPr>
                <w:rFonts w:ascii="Arial" w:hAnsi="Arial" w:cs="Arial"/>
                <w:sz w:val="20"/>
              </w:rPr>
              <w:t>with</w:t>
            </w:r>
            <w:r w:rsidRPr="00611F29">
              <w:rPr>
                <w:rFonts w:ascii="Arial" w:hAnsi="Arial" w:cs="Arial"/>
                <w:spacing w:val="4"/>
                <w:sz w:val="20"/>
              </w:rPr>
              <w:t xml:space="preserve"> </w:t>
            </w:r>
            <w:r w:rsidRPr="00611F29">
              <w:rPr>
                <w:rFonts w:ascii="Arial" w:hAnsi="Arial" w:cs="Arial"/>
                <w:sz w:val="20"/>
              </w:rPr>
              <w:t>training</w:t>
            </w:r>
            <w:r w:rsidRPr="00611F29">
              <w:rPr>
                <w:rFonts w:ascii="Arial" w:hAnsi="Arial" w:cs="Arial"/>
                <w:spacing w:val="10"/>
                <w:sz w:val="20"/>
              </w:rPr>
              <w:t xml:space="preserve"> where </w:t>
            </w:r>
            <w:proofErr w:type="gramStart"/>
            <w:r w:rsidRPr="00611F29">
              <w:rPr>
                <w:rFonts w:ascii="Arial" w:hAnsi="Arial" w:cs="Arial"/>
                <w:spacing w:val="-2"/>
                <w:sz w:val="20"/>
              </w:rPr>
              <w:t>required</w:t>
            </w:r>
            <w:proofErr w:type="gramEnd"/>
          </w:p>
          <w:p w14:paraId="67FD4140" w14:textId="77777777" w:rsidR="00A67BA5" w:rsidRPr="00611F29" w:rsidRDefault="00A67BA5" w:rsidP="00A67BA5">
            <w:pPr>
              <w:pStyle w:val="ListParagraph"/>
              <w:numPr>
                <w:ilvl w:val="0"/>
                <w:numId w:val="65"/>
              </w:numPr>
              <w:autoSpaceDE w:val="0"/>
              <w:autoSpaceDN w:val="0"/>
              <w:ind w:left="357" w:hanging="357"/>
              <w:contextualSpacing w:val="0"/>
              <w:rPr>
                <w:rFonts w:ascii="Arial" w:hAnsi="Arial" w:cs="Arial"/>
                <w:sz w:val="20"/>
              </w:rPr>
            </w:pPr>
            <w:r w:rsidRPr="00611F29">
              <w:rPr>
                <w:rFonts w:ascii="Arial" w:hAnsi="Arial" w:cs="Arial"/>
                <w:sz w:val="20"/>
              </w:rPr>
              <w:t>Regularly review</w:t>
            </w:r>
            <w:r w:rsidRPr="00611F29">
              <w:rPr>
                <w:rFonts w:ascii="Arial" w:hAnsi="Arial" w:cs="Arial"/>
                <w:spacing w:val="11"/>
                <w:sz w:val="20"/>
              </w:rPr>
              <w:t xml:space="preserve"> </w:t>
            </w:r>
            <w:r w:rsidRPr="00611F29">
              <w:rPr>
                <w:rFonts w:ascii="Arial" w:hAnsi="Arial" w:cs="Arial"/>
                <w:sz w:val="20"/>
              </w:rPr>
              <w:t>and</w:t>
            </w:r>
            <w:r w:rsidRPr="00611F29">
              <w:rPr>
                <w:rFonts w:ascii="Arial" w:hAnsi="Arial" w:cs="Arial"/>
                <w:spacing w:val="7"/>
                <w:sz w:val="20"/>
              </w:rPr>
              <w:t xml:space="preserve"> </w:t>
            </w:r>
            <w:r w:rsidRPr="00611F29">
              <w:rPr>
                <w:rFonts w:ascii="Arial" w:hAnsi="Arial" w:cs="Arial"/>
                <w:sz w:val="20"/>
              </w:rPr>
              <w:t>adapt</w:t>
            </w:r>
            <w:r w:rsidRPr="00611F29">
              <w:rPr>
                <w:rFonts w:ascii="Arial" w:hAnsi="Arial" w:cs="Arial"/>
                <w:spacing w:val="12"/>
                <w:sz w:val="20"/>
              </w:rPr>
              <w:t xml:space="preserve"> relevant planned </w:t>
            </w:r>
            <w:r w:rsidRPr="00611F29">
              <w:rPr>
                <w:rFonts w:ascii="Arial" w:hAnsi="Arial" w:cs="Arial"/>
                <w:spacing w:val="-2"/>
                <w:sz w:val="20"/>
              </w:rPr>
              <w:t>activities in the light of new findings on climate change impacts on seagrass</w:t>
            </w:r>
          </w:p>
        </w:tc>
      </w:tr>
    </w:tbl>
    <w:p w14:paraId="667EA6C1" w14:textId="77777777" w:rsidR="00A67BA5" w:rsidRPr="009F0410" w:rsidRDefault="00A67BA5" w:rsidP="00A67BA5">
      <w:pPr>
        <w:rPr>
          <w:rFonts w:cs="Arial"/>
          <w:b/>
          <w:bCs/>
          <w:sz w:val="20"/>
          <w:lang w:val="en-GB"/>
        </w:rPr>
      </w:pPr>
    </w:p>
    <w:p w14:paraId="06430823" w14:textId="77777777" w:rsidR="00A67BA5" w:rsidRPr="009F0410" w:rsidRDefault="00A67BA5" w:rsidP="00A67BA5">
      <w:pPr>
        <w:rPr>
          <w:rFonts w:cs="Arial"/>
          <w:b/>
          <w:sz w:val="20"/>
          <w:lang w:val="en-GB"/>
        </w:rPr>
      </w:pPr>
    </w:p>
    <w:tbl>
      <w:tblPr>
        <w:tblW w:w="142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992"/>
        <w:gridCol w:w="992"/>
        <w:gridCol w:w="2410"/>
        <w:gridCol w:w="1418"/>
        <w:gridCol w:w="5953"/>
      </w:tblGrid>
      <w:tr w:rsidR="00A67BA5" w:rsidRPr="00EF4D30" w14:paraId="792E258F" w14:textId="77777777" w:rsidTr="00AD0517">
        <w:trPr>
          <w:trHeight w:val="567"/>
        </w:trPr>
        <w:tc>
          <w:tcPr>
            <w:tcW w:w="14204" w:type="dxa"/>
            <w:gridSpan w:val="6"/>
            <w:shd w:val="clear" w:color="auto" w:fill="95D7D5"/>
            <w:vAlign w:val="center"/>
          </w:tcPr>
          <w:p w14:paraId="549BD458" w14:textId="77777777" w:rsidR="00A67BA5" w:rsidRPr="00611F29" w:rsidRDefault="00A67BA5" w:rsidP="007C2FAB">
            <w:pPr>
              <w:pStyle w:val="Heading4"/>
              <w:rPr>
                <w:rFonts w:ascii="Arial" w:hAnsi="Arial" w:cs="Arial"/>
                <w:sz w:val="20"/>
              </w:rPr>
            </w:pPr>
            <w:r w:rsidRPr="00611F29">
              <w:rPr>
                <w:rFonts w:ascii="Arial" w:hAnsi="Arial" w:cs="Arial"/>
                <w:sz w:val="20"/>
              </w:rPr>
              <w:t>Objective 5 – Raise awareness of dugong conservation</w:t>
            </w:r>
          </w:p>
        </w:tc>
      </w:tr>
      <w:tr w:rsidR="00A67BA5" w:rsidRPr="00EF4D30" w14:paraId="50EA6B49" w14:textId="77777777" w:rsidTr="00AD0517">
        <w:tc>
          <w:tcPr>
            <w:tcW w:w="2439" w:type="dxa"/>
            <w:shd w:val="clear" w:color="auto" w:fill="E6E6E6"/>
            <w:vAlign w:val="center"/>
          </w:tcPr>
          <w:p w14:paraId="7A63C6DF" w14:textId="77777777" w:rsidR="00A67BA5" w:rsidRPr="00611F29" w:rsidRDefault="00A67BA5" w:rsidP="007C2FAB">
            <w:pPr>
              <w:rPr>
                <w:rFonts w:cs="Arial"/>
                <w:b/>
                <w:sz w:val="20"/>
                <w:szCs w:val="20"/>
                <w:lang w:val="en-GB"/>
              </w:rPr>
            </w:pPr>
            <w:r w:rsidRPr="00611F29">
              <w:rPr>
                <w:rFonts w:cs="Arial"/>
                <w:b/>
                <w:sz w:val="20"/>
                <w:szCs w:val="20"/>
                <w:lang w:val="en-GB"/>
              </w:rPr>
              <w:t>Action</w:t>
            </w:r>
          </w:p>
        </w:tc>
        <w:tc>
          <w:tcPr>
            <w:tcW w:w="992" w:type="dxa"/>
            <w:shd w:val="clear" w:color="auto" w:fill="E6E6E6"/>
            <w:vAlign w:val="center"/>
          </w:tcPr>
          <w:p w14:paraId="60D156D1" w14:textId="6C00B6C4" w:rsidR="00A67BA5" w:rsidRPr="00611F29" w:rsidRDefault="00A67BA5" w:rsidP="007C2FAB">
            <w:pPr>
              <w:rPr>
                <w:rFonts w:cs="Arial"/>
                <w:b/>
                <w:sz w:val="20"/>
                <w:szCs w:val="20"/>
                <w:lang w:val="en-GB"/>
              </w:rPr>
            </w:pPr>
            <w:r w:rsidRPr="00611F29">
              <w:rPr>
                <w:rFonts w:cs="Arial"/>
                <w:b/>
                <w:sz w:val="20"/>
                <w:szCs w:val="20"/>
                <w:lang w:val="en-GB"/>
              </w:rPr>
              <w:t>Priority level</w:t>
            </w:r>
          </w:p>
        </w:tc>
        <w:tc>
          <w:tcPr>
            <w:tcW w:w="992" w:type="dxa"/>
            <w:shd w:val="clear" w:color="auto" w:fill="E6E6E6"/>
            <w:vAlign w:val="center"/>
          </w:tcPr>
          <w:p w14:paraId="59FC68DD" w14:textId="7D02F758" w:rsidR="00A67BA5" w:rsidRPr="00611F29" w:rsidRDefault="00A67BA5" w:rsidP="007C2FAB">
            <w:pPr>
              <w:rPr>
                <w:rFonts w:cs="Arial"/>
                <w:b/>
                <w:strike/>
                <w:sz w:val="20"/>
                <w:szCs w:val="20"/>
                <w:lang w:val="en-GB"/>
              </w:rPr>
            </w:pPr>
          </w:p>
        </w:tc>
        <w:tc>
          <w:tcPr>
            <w:tcW w:w="2410" w:type="dxa"/>
            <w:shd w:val="clear" w:color="auto" w:fill="E6E6E6"/>
            <w:vAlign w:val="center"/>
          </w:tcPr>
          <w:p w14:paraId="434FD76D" w14:textId="00AF9C02" w:rsidR="00A67BA5" w:rsidRPr="00611F29" w:rsidRDefault="00A67BA5" w:rsidP="007C2FAB">
            <w:pPr>
              <w:rPr>
                <w:rFonts w:cs="Arial"/>
                <w:b/>
                <w:sz w:val="20"/>
                <w:szCs w:val="20"/>
                <w:lang w:val="en-GB"/>
              </w:rPr>
            </w:pPr>
            <w:r w:rsidRPr="00611F29">
              <w:rPr>
                <w:rFonts w:cs="Arial"/>
                <w:b/>
                <w:sz w:val="20"/>
                <w:szCs w:val="20"/>
                <w:lang w:val="en-GB"/>
              </w:rPr>
              <w:t>Concerned organizations</w:t>
            </w:r>
          </w:p>
        </w:tc>
        <w:tc>
          <w:tcPr>
            <w:tcW w:w="1418" w:type="dxa"/>
            <w:shd w:val="clear" w:color="auto" w:fill="E6E6E6"/>
            <w:vAlign w:val="center"/>
          </w:tcPr>
          <w:p w14:paraId="69085513" w14:textId="73C8325F" w:rsidR="00A67BA5" w:rsidRPr="00611F29" w:rsidRDefault="00A67BA5" w:rsidP="007C2FAB">
            <w:pPr>
              <w:rPr>
                <w:rFonts w:cs="Arial"/>
                <w:b/>
                <w:strike/>
                <w:sz w:val="20"/>
                <w:szCs w:val="20"/>
                <w:lang w:val="en-GB"/>
              </w:rPr>
            </w:pPr>
          </w:p>
        </w:tc>
        <w:tc>
          <w:tcPr>
            <w:tcW w:w="5953" w:type="dxa"/>
            <w:shd w:val="clear" w:color="auto" w:fill="E6E6E6"/>
            <w:vAlign w:val="center"/>
          </w:tcPr>
          <w:p w14:paraId="7FB4A9FE" w14:textId="77777777" w:rsidR="00A67BA5" w:rsidRPr="00611F29" w:rsidRDefault="00A67BA5" w:rsidP="007C2FAB">
            <w:pPr>
              <w:rPr>
                <w:rFonts w:cs="Arial"/>
                <w:b/>
                <w:strike/>
                <w:sz w:val="20"/>
                <w:szCs w:val="20"/>
                <w:lang w:val="en-GB"/>
              </w:rPr>
            </w:pPr>
            <w:r w:rsidRPr="00611F29">
              <w:rPr>
                <w:rFonts w:cs="Arial"/>
                <w:b/>
                <w:sz w:val="20"/>
                <w:szCs w:val="20"/>
                <w:lang w:val="en-GB"/>
              </w:rPr>
              <w:t>Examples of specific activities</w:t>
            </w:r>
          </w:p>
        </w:tc>
      </w:tr>
      <w:tr w:rsidR="00A67BA5" w:rsidRPr="00EF4D30" w14:paraId="45858E06" w14:textId="77777777" w:rsidTr="00AD0517">
        <w:tc>
          <w:tcPr>
            <w:tcW w:w="2439" w:type="dxa"/>
          </w:tcPr>
          <w:p w14:paraId="4C22ACA8" w14:textId="6038FA7E"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5.1</w:t>
            </w:r>
            <w:r w:rsidRPr="00611F29">
              <w:rPr>
                <w:rFonts w:cs="Arial"/>
                <w:sz w:val="20"/>
                <w:szCs w:val="20"/>
                <w:lang w:val="en-GB"/>
              </w:rPr>
              <w:t xml:space="preserve"> </w:t>
            </w:r>
            <w:r w:rsidRPr="00611F29">
              <w:rPr>
                <w:rFonts w:cs="Arial"/>
                <w:sz w:val="20"/>
                <w:szCs w:val="20"/>
                <w:lang w:val="en-GB"/>
              </w:rPr>
              <w:tab/>
              <w:t>Establish education and awareness programmes appropriate to the size of the national dugong populations</w:t>
            </w:r>
          </w:p>
        </w:tc>
        <w:tc>
          <w:tcPr>
            <w:tcW w:w="992" w:type="dxa"/>
            <w:shd w:val="clear" w:color="auto" w:fill="F58683"/>
          </w:tcPr>
          <w:p w14:paraId="69467A67" w14:textId="77777777" w:rsidR="00A67BA5" w:rsidRPr="00611F29" w:rsidRDefault="00A67BA5" w:rsidP="007C2FAB">
            <w:pPr>
              <w:rPr>
                <w:rFonts w:cs="Arial"/>
                <w:sz w:val="20"/>
                <w:szCs w:val="20"/>
                <w:lang w:val="en-GB"/>
              </w:rPr>
            </w:pPr>
            <w:r w:rsidRPr="00611F29">
              <w:rPr>
                <w:rFonts w:cs="Arial"/>
                <w:sz w:val="20"/>
                <w:szCs w:val="20"/>
                <w:lang w:val="en-GB"/>
              </w:rPr>
              <w:t>High</w:t>
            </w:r>
          </w:p>
        </w:tc>
        <w:tc>
          <w:tcPr>
            <w:tcW w:w="992" w:type="dxa"/>
          </w:tcPr>
          <w:p w14:paraId="4FD2A54C" w14:textId="75D7D30B" w:rsidR="00A67BA5" w:rsidRPr="00611F29" w:rsidRDefault="00A67BA5" w:rsidP="007C2FAB">
            <w:pPr>
              <w:rPr>
                <w:rFonts w:cs="Arial"/>
                <w:strike/>
                <w:sz w:val="20"/>
                <w:szCs w:val="20"/>
                <w:lang w:val="en-GB"/>
              </w:rPr>
            </w:pPr>
          </w:p>
        </w:tc>
        <w:tc>
          <w:tcPr>
            <w:tcW w:w="2410" w:type="dxa"/>
          </w:tcPr>
          <w:p w14:paraId="57E99B0B"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37EDCF10"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392D5907"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1BBD2E9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43B06663"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Pr>
          <w:p w14:paraId="6154CB84" w14:textId="62415D92" w:rsidR="00A67BA5" w:rsidRPr="00611F29" w:rsidRDefault="00A67BA5" w:rsidP="007C2FAB">
            <w:pPr>
              <w:rPr>
                <w:rFonts w:cs="Arial"/>
                <w:strike/>
                <w:sz w:val="20"/>
                <w:szCs w:val="20"/>
                <w:lang w:val="en-GB"/>
              </w:rPr>
            </w:pPr>
          </w:p>
        </w:tc>
        <w:tc>
          <w:tcPr>
            <w:tcW w:w="5953" w:type="dxa"/>
          </w:tcPr>
          <w:p w14:paraId="0D1061D8"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 xml:space="preserve">Identify and address gaps in stakeholder awareness of dugongs (presence, population significance, biology and ecology, cultural, environmental, and economic values, importance of seagrass habitats, among others) </w:t>
            </w:r>
          </w:p>
          <w:p w14:paraId="48865B9B"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Develop appropriate dugong education and awareness programmes (e.g., mass media information programmes)</w:t>
            </w:r>
            <w:r w:rsidRPr="00611F29" w:rsidDel="00AF0441">
              <w:rPr>
                <w:rFonts w:ascii="Arial" w:hAnsi="Arial" w:cs="Arial"/>
                <w:sz w:val="20"/>
              </w:rPr>
              <w:t xml:space="preserve"> </w:t>
            </w:r>
            <w:r w:rsidRPr="00611F29">
              <w:rPr>
                <w:rFonts w:ascii="Arial" w:hAnsi="Arial" w:cs="Arial"/>
                <w:sz w:val="20"/>
              </w:rPr>
              <w:t xml:space="preserve">targeting key groups (e.g., policy makers, teachers, schools, fishing communities, traditional subsistence and customary users, media) and integrate dugong programmes into other generic programmes on marine </w:t>
            </w:r>
            <w:proofErr w:type="gramStart"/>
            <w:r w:rsidRPr="00611F29">
              <w:rPr>
                <w:rFonts w:ascii="Arial" w:hAnsi="Arial" w:cs="Arial"/>
                <w:sz w:val="20"/>
              </w:rPr>
              <w:t>megafauna</w:t>
            </w:r>
            <w:proofErr w:type="gramEnd"/>
          </w:p>
          <w:p w14:paraId="657535BA"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 xml:space="preserve">Collect, develop, </w:t>
            </w:r>
            <w:proofErr w:type="gramStart"/>
            <w:r w:rsidRPr="00611F29">
              <w:rPr>
                <w:rFonts w:ascii="Arial" w:hAnsi="Arial" w:cs="Arial"/>
                <w:sz w:val="20"/>
              </w:rPr>
              <w:t>coordinate</w:t>
            </w:r>
            <w:proofErr w:type="gramEnd"/>
            <w:r w:rsidRPr="00611F29">
              <w:rPr>
                <w:rFonts w:ascii="Arial" w:hAnsi="Arial" w:cs="Arial"/>
                <w:sz w:val="20"/>
              </w:rPr>
              <w:t xml:space="preserve"> and disseminate education materials (e.g., dedicated national or regional website for dugongs and other marine megafauna)</w:t>
            </w:r>
          </w:p>
          <w:p w14:paraId="5C9B1A67"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 xml:space="preserve">Identify key persons/champions to help disseminate messages about the need to conserve dugongs and other megafauna and their </w:t>
            </w:r>
            <w:proofErr w:type="gramStart"/>
            <w:r w:rsidRPr="00611F29">
              <w:rPr>
                <w:rFonts w:ascii="Arial" w:hAnsi="Arial" w:cs="Arial"/>
                <w:sz w:val="20"/>
              </w:rPr>
              <w:t>habitats</w:t>
            </w:r>
            <w:proofErr w:type="gramEnd"/>
          </w:p>
          <w:p w14:paraId="4550C898"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 xml:space="preserve">Establish community learning and information </w:t>
            </w:r>
            <w:proofErr w:type="gramStart"/>
            <w:r w:rsidRPr="00611F29">
              <w:rPr>
                <w:rFonts w:ascii="Arial" w:hAnsi="Arial" w:cs="Arial"/>
                <w:sz w:val="20"/>
              </w:rPr>
              <w:t>centres</w:t>
            </w:r>
            <w:proofErr w:type="gramEnd"/>
          </w:p>
          <w:p w14:paraId="472C4DA1"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 xml:space="preserve">Encourage the incorporation of dugong biology and conservation into school curricula in the context of marine megafauna </w:t>
            </w:r>
            <w:proofErr w:type="gramStart"/>
            <w:r w:rsidRPr="00611F29">
              <w:rPr>
                <w:rFonts w:ascii="Arial" w:hAnsi="Arial" w:cs="Arial"/>
                <w:sz w:val="20"/>
              </w:rPr>
              <w:t>conservation</w:t>
            </w:r>
            <w:proofErr w:type="gramEnd"/>
          </w:p>
          <w:p w14:paraId="09AAEE3C"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Organize special events related to dugongs and other marine megafauna conservation and biology (e.g., named days/years [World Dugong Day, World Seagrass Day, etc.] symposia, community education workshops)</w:t>
            </w:r>
          </w:p>
          <w:p w14:paraId="7D8237FA"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lastRenderedPageBreak/>
              <w:t xml:space="preserve">Involve key stakeholders, including </w:t>
            </w:r>
            <w:proofErr w:type="gramStart"/>
            <w:r w:rsidRPr="00611F29">
              <w:rPr>
                <w:rFonts w:ascii="Arial" w:hAnsi="Arial" w:cs="Arial"/>
                <w:sz w:val="20"/>
              </w:rPr>
              <w:t>policy-makers</w:t>
            </w:r>
            <w:proofErr w:type="gramEnd"/>
            <w:r w:rsidRPr="00611F29">
              <w:rPr>
                <w:rFonts w:ascii="Arial" w:hAnsi="Arial" w:cs="Arial"/>
                <w:sz w:val="20"/>
              </w:rPr>
              <w:t>, traditional subsistence and customary users and local communities, in the planning and implementation of conservation and management measures</w:t>
            </w:r>
          </w:p>
          <w:p w14:paraId="07AA7D44" w14:textId="77777777" w:rsidR="00A67BA5" w:rsidRPr="00611F29" w:rsidRDefault="00A67BA5" w:rsidP="00A67BA5">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 xml:space="preserve">Promote and encourage the participation of government institutions, IGOs, NGOs, the private sector and the general community (e.g., students, volunteers, fishing communities, local communities) in research, conservation and management </w:t>
            </w:r>
            <w:proofErr w:type="gramStart"/>
            <w:r w:rsidRPr="00611F29">
              <w:rPr>
                <w:rFonts w:ascii="Arial" w:hAnsi="Arial" w:cs="Arial"/>
                <w:sz w:val="20"/>
              </w:rPr>
              <w:t>activities</w:t>
            </w:r>
            <w:proofErr w:type="gramEnd"/>
          </w:p>
          <w:p w14:paraId="7E956D0D" w14:textId="52C5A2A9" w:rsidR="00A67BA5" w:rsidRPr="00611F29" w:rsidRDefault="00A67BA5" w:rsidP="0055036F">
            <w:pPr>
              <w:pStyle w:val="ListParagraph"/>
              <w:numPr>
                <w:ilvl w:val="0"/>
                <w:numId w:val="66"/>
              </w:numPr>
              <w:tabs>
                <w:tab w:val="left" w:pos="315"/>
              </w:tabs>
              <w:autoSpaceDE w:val="0"/>
              <w:autoSpaceDN w:val="0"/>
              <w:ind w:left="320" w:hanging="284"/>
              <w:contextualSpacing w:val="0"/>
              <w:rPr>
                <w:rFonts w:ascii="Arial" w:hAnsi="Arial" w:cs="Arial"/>
                <w:sz w:val="20"/>
              </w:rPr>
            </w:pPr>
            <w:r w:rsidRPr="00611F29">
              <w:rPr>
                <w:rFonts w:ascii="Arial" w:hAnsi="Arial" w:cs="Arial"/>
                <w:sz w:val="20"/>
              </w:rPr>
              <w:t xml:space="preserve">Implement, where appropriate, incentive schemes to encourage public participation in </w:t>
            </w:r>
            <w:r w:rsidRPr="00611F29">
              <w:rPr>
                <w:rFonts w:ascii="Arial" w:hAnsi="Arial" w:cs="Arial"/>
                <w:w w:val="105"/>
                <w:sz w:val="20"/>
              </w:rPr>
              <w:t xml:space="preserve">education and awareness programmes and conservation activities </w:t>
            </w:r>
            <w:r w:rsidRPr="00611F29">
              <w:rPr>
                <w:rFonts w:ascii="Arial" w:hAnsi="Arial" w:cs="Arial"/>
                <w:sz w:val="20"/>
              </w:rPr>
              <w:t>(e.g., T-shirts, public acknowledgement, certificates)</w:t>
            </w:r>
          </w:p>
        </w:tc>
      </w:tr>
      <w:tr w:rsidR="00A67BA5" w:rsidRPr="00EF4D30" w14:paraId="6B9CFCC4" w14:textId="77777777" w:rsidTr="00AD0517">
        <w:tc>
          <w:tcPr>
            <w:tcW w:w="2439" w:type="dxa"/>
            <w:tcBorders>
              <w:bottom w:val="single" w:sz="4" w:space="0" w:color="auto"/>
            </w:tcBorders>
          </w:tcPr>
          <w:p w14:paraId="2FA6513A" w14:textId="61164F64" w:rsidR="00A67BA5" w:rsidRPr="00611F29" w:rsidRDefault="00A67BA5" w:rsidP="007C2FAB">
            <w:pPr>
              <w:keepNext/>
              <w:tabs>
                <w:tab w:val="left" w:pos="432"/>
              </w:tabs>
              <w:ind w:left="432" w:hanging="432"/>
              <w:rPr>
                <w:rFonts w:cs="Arial"/>
                <w:sz w:val="20"/>
                <w:szCs w:val="20"/>
                <w:lang w:val="en-GB"/>
              </w:rPr>
            </w:pPr>
            <w:r w:rsidRPr="00611F29">
              <w:rPr>
                <w:rFonts w:cs="Arial"/>
                <w:b/>
                <w:bCs/>
                <w:sz w:val="20"/>
                <w:szCs w:val="20"/>
                <w:lang w:val="en-GB"/>
              </w:rPr>
              <w:t>5.2</w:t>
            </w:r>
            <w:r w:rsidRPr="00611F29">
              <w:rPr>
                <w:rFonts w:cs="Arial"/>
                <w:sz w:val="20"/>
                <w:szCs w:val="20"/>
                <w:lang w:val="en-GB"/>
              </w:rPr>
              <w:t xml:space="preserve"> </w:t>
            </w:r>
            <w:r w:rsidRPr="00611F29">
              <w:rPr>
                <w:rFonts w:cs="Arial"/>
                <w:sz w:val="20"/>
                <w:szCs w:val="20"/>
                <w:lang w:val="en-GB"/>
              </w:rPr>
              <w:tab/>
              <w:t>Engage with local communities to encourage their active participation in conservation efforts</w:t>
            </w:r>
          </w:p>
        </w:tc>
        <w:tc>
          <w:tcPr>
            <w:tcW w:w="992" w:type="dxa"/>
            <w:tcBorders>
              <w:bottom w:val="single" w:sz="4" w:space="0" w:color="auto"/>
            </w:tcBorders>
            <w:shd w:val="clear" w:color="auto" w:fill="F58683"/>
          </w:tcPr>
          <w:p w14:paraId="1A86D7C5" w14:textId="77777777" w:rsidR="00A67BA5" w:rsidRPr="00611F29" w:rsidRDefault="00A67BA5" w:rsidP="007C2FAB">
            <w:pPr>
              <w:rPr>
                <w:rFonts w:cs="Arial"/>
                <w:sz w:val="20"/>
                <w:szCs w:val="20"/>
                <w:lang w:val="en-GB"/>
              </w:rPr>
            </w:pPr>
            <w:r w:rsidRPr="00611F29">
              <w:rPr>
                <w:rFonts w:cs="Arial"/>
                <w:sz w:val="20"/>
                <w:szCs w:val="20"/>
                <w:lang w:val="en-GB"/>
              </w:rPr>
              <w:t>High</w:t>
            </w:r>
          </w:p>
        </w:tc>
        <w:tc>
          <w:tcPr>
            <w:tcW w:w="992" w:type="dxa"/>
            <w:tcBorders>
              <w:bottom w:val="single" w:sz="4" w:space="0" w:color="auto"/>
            </w:tcBorders>
          </w:tcPr>
          <w:p w14:paraId="42104ECC" w14:textId="400D80E3" w:rsidR="00A67BA5" w:rsidRPr="00611F29" w:rsidRDefault="00A67BA5" w:rsidP="007C2FAB">
            <w:pPr>
              <w:rPr>
                <w:rFonts w:cs="Arial"/>
                <w:strike/>
                <w:sz w:val="20"/>
                <w:szCs w:val="20"/>
                <w:lang w:val="en-GB"/>
              </w:rPr>
            </w:pPr>
          </w:p>
        </w:tc>
        <w:tc>
          <w:tcPr>
            <w:tcW w:w="2410" w:type="dxa"/>
            <w:tcBorders>
              <w:bottom w:val="single" w:sz="4" w:space="0" w:color="auto"/>
            </w:tcBorders>
          </w:tcPr>
          <w:p w14:paraId="06A6B42B"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445A899F"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605E74D9"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22B58BBD"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8" w:type="dxa"/>
            <w:tcBorders>
              <w:bottom w:val="single" w:sz="4" w:space="0" w:color="auto"/>
            </w:tcBorders>
          </w:tcPr>
          <w:p w14:paraId="29BEA282" w14:textId="52A28678" w:rsidR="00A67BA5" w:rsidRPr="00611F29" w:rsidRDefault="00A67BA5" w:rsidP="007C2FAB">
            <w:pPr>
              <w:rPr>
                <w:rFonts w:cs="Arial"/>
                <w:strike/>
                <w:sz w:val="20"/>
                <w:szCs w:val="20"/>
                <w:lang w:val="en-GB"/>
              </w:rPr>
            </w:pPr>
          </w:p>
        </w:tc>
        <w:tc>
          <w:tcPr>
            <w:tcW w:w="5953" w:type="dxa"/>
            <w:tcBorders>
              <w:bottom w:val="single" w:sz="4" w:space="0" w:color="auto"/>
            </w:tcBorders>
          </w:tcPr>
          <w:p w14:paraId="116D2EB2" w14:textId="77777777" w:rsidR="00A67BA5" w:rsidRPr="00611F29" w:rsidRDefault="00A67BA5" w:rsidP="00A67BA5">
            <w:pPr>
              <w:pStyle w:val="BodyText"/>
              <w:widowControl w:val="0"/>
              <w:numPr>
                <w:ilvl w:val="0"/>
                <w:numId w:val="67"/>
              </w:numPr>
              <w:autoSpaceDE w:val="0"/>
              <w:autoSpaceDN w:val="0"/>
              <w:spacing w:after="0"/>
              <w:ind w:left="352" w:hanging="352"/>
              <w:rPr>
                <w:rFonts w:cs="Arial"/>
                <w:sz w:val="20"/>
                <w:szCs w:val="20"/>
              </w:rPr>
            </w:pPr>
            <w:r w:rsidRPr="00611F29">
              <w:rPr>
                <w:rFonts w:cs="Arial"/>
                <w:sz w:val="20"/>
                <w:szCs w:val="20"/>
              </w:rPr>
              <w:t xml:space="preserve">In consultation with local communities and other relevant stakeholders, identify, develop and facilitate sustainable alternative conservation </w:t>
            </w:r>
            <w:proofErr w:type="spellStart"/>
            <w:r w:rsidRPr="00611F29">
              <w:rPr>
                <w:rFonts w:cs="Arial"/>
                <w:sz w:val="20"/>
                <w:szCs w:val="20"/>
              </w:rPr>
              <w:t>programmes</w:t>
            </w:r>
            <w:proofErr w:type="spellEnd"/>
            <w:r w:rsidRPr="00611F29">
              <w:rPr>
                <w:rFonts w:cs="Arial"/>
                <w:sz w:val="20"/>
                <w:szCs w:val="20"/>
              </w:rPr>
              <w:t xml:space="preserve"> (including means of subsistence and incentives) that are not detrimental to dugongs and other marine megafauna and their </w:t>
            </w:r>
            <w:proofErr w:type="gramStart"/>
            <w:r w:rsidRPr="00611F29">
              <w:rPr>
                <w:rFonts w:cs="Arial"/>
                <w:sz w:val="20"/>
                <w:szCs w:val="20"/>
              </w:rPr>
              <w:t>habitats</w:t>
            </w:r>
            <w:proofErr w:type="gramEnd"/>
            <w:r w:rsidRPr="00611F29">
              <w:rPr>
                <w:rFonts w:cs="Arial"/>
                <w:sz w:val="20"/>
                <w:szCs w:val="20"/>
              </w:rPr>
              <w:t xml:space="preserve"> </w:t>
            </w:r>
          </w:p>
          <w:p w14:paraId="24A5117F" w14:textId="77777777" w:rsidR="00A67BA5" w:rsidRPr="00611F29" w:rsidRDefault="00A67BA5" w:rsidP="007C2FAB">
            <w:pPr>
              <w:rPr>
                <w:rFonts w:cs="Arial"/>
                <w:strike/>
                <w:sz w:val="20"/>
                <w:szCs w:val="20"/>
              </w:rPr>
            </w:pPr>
          </w:p>
        </w:tc>
      </w:tr>
    </w:tbl>
    <w:p w14:paraId="0099DDEC" w14:textId="44890534" w:rsidR="00A67BA5" w:rsidRDefault="00A67BA5" w:rsidP="00A67BA5">
      <w:pPr>
        <w:rPr>
          <w:rFonts w:cs="Arial"/>
          <w:b/>
          <w:i/>
          <w:sz w:val="20"/>
          <w:lang w:val="en-GB"/>
        </w:rPr>
      </w:pPr>
    </w:p>
    <w:p w14:paraId="327D78AE" w14:textId="77777777" w:rsidR="00336E11" w:rsidRPr="009F0410" w:rsidRDefault="00336E11" w:rsidP="00A67BA5">
      <w:pPr>
        <w:rPr>
          <w:rFonts w:cs="Arial"/>
          <w:sz w:val="20"/>
          <w:lang w:val="en-GB"/>
        </w:rPr>
      </w:pPr>
    </w:p>
    <w:tbl>
      <w:tblPr>
        <w:tblW w:w="142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992"/>
        <w:gridCol w:w="992"/>
        <w:gridCol w:w="2552"/>
        <w:gridCol w:w="1276"/>
        <w:gridCol w:w="5953"/>
      </w:tblGrid>
      <w:tr w:rsidR="00A67BA5" w:rsidRPr="00CE4606" w14:paraId="12929516" w14:textId="77777777" w:rsidTr="00CE4606">
        <w:trPr>
          <w:trHeight w:val="567"/>
        </w:trPr>
        <w:tc>
          <w:tcPr>
            <w:tcW w:w="14204" w:type="dxa"/>
            <w:gridSpan w:val="6"/>
            <w:tcBorders>
              <w:top w:val="single" w:sz="4" w:space="0" w:color="auto"/>
              <w:left w:val="single" w:sz="4" w:space="0" w:color="auto"/>
              <w:bottom w:val="single" w:sz="4" w:space="0" w:color="auto"/>
              <w:right w:val="single" w:sz="4" w:space="0" w:color="auto"/>
            </w:tcBorders>
            <w:shd w:val="clear" w:color="auto" w:fill="95D7D5"/>
            <w:vAlign w:val="center"/>
          </w:tcPr>
          <w:p w14:paraId="29E35DCF" w14:textId="77777777" w:rsidR="00A67BA5" w:rsidRPr="00611F29" w:rsidRDefault="00A67BA5" w:rsidP="007C2FAB">
            <w:pPr>
              <w:pStyle w:val="Heading4"/>
              <w:tabs>
                <w:tab w:val="left" w:pos="432"/>
              </w:tabs>
              <w:spacing w:line="240" w:lineRule="exact"/>
              <w:ind w:left="432" w:hanging="432"/>
              <w:rPr>
                <w:rFonts w:ascii="Arial" w:hAnsi="Arial" w:cs="Arial"/>
                <w:sz w:val="20"/>
              </w:rPr>
            </w:pPr>
            <w:r w:rsidRPr="00611F29">
              <w:rPr>
                <w:rFonts w:ascii="Arial" w:hAnsi="Arial" w:cs="Arial"/>
                <w:sz w:val="20"/>
              </w:rPr>
              <w:t xml:space="preserve">Objective 6 – Enhance national, </w:t>
            </w:r>
            <w:proofErr w:type="gramStart"/>
            <w:r w:rsidRPr="00611F29">
              <w:rPr>
                <w:rFonts w:ascii="Arial" w:hAnsi="Arial" w:cs="Arial"/>
                <w:sz w:val="20"/>
              </w:rPr>
              <w:t>regional</w:t>
            </w:r>
            <w:proofErr w:type="gramEnd"/>
            <w:r w:rsidRPr="00611F29">
              <w:rPr>
                <w:rFonts w:ascii="Arial" w:hAnsi="Arial" w:cs="Arial"/>
                <w:sz w:val="20"/>
              </w:rPr>
              <w:t xml:space="preserve"> and international co-operation </w:t>
            </w:r>
          </w:p>
        </w:tc>
      </w:tr>
      <w:tr w:rsidR="00A67BA5" w:rsidRPr="00CE4606" w14:paraId="20EF6670" w14:textId="77777777" w:rsidTr="00CE4606">
        <w:tc>
          <w:tcPr>
            <w:tcW w:w="2439" w:type="dxa"/>
            <w:shd w:val="clear" w:color="auto" w:fill="E6E6E6"/>
            <w:vAlign w:val="center"/>
          </w:tcPr>
          <w:p w14:paraId="1C6E2587" w14:textId="77777777" w:rsidR="00A67BA5" w:rsidRPr="00CE4606" w:rsidRDefault="00A67BA5" w:rsidP="007C2FAB">
            <w:pPr>
              <w:tabs>
                <w:tab w:val="left" w:pos="432"/>
              </w:tabs>
              <w:ind w:left="432" w:hanging="432"/>
              <w:rPr>
                <w:rFonts w:cs="Arial"/>
                <w:b/>
                <w:sz w:val="20"/>
                <w:szCs w:val="20"/>
                <w:lang w:val="en-GB"/>
              </w:rPr>
            </w:pPr>
            <w:r w:rsidRPr="00CE4606">
              <w:rPr>
                <w:rFonts w:cs="Arial"/>
                <w:b/>
                <w:sz w:val="20"/>
                <w:szCs w:val="20"/>
                <w:lang w:val="en-GB"/>
              </w:rPr>
              <w:t>Action</w:t>
            </w:r>
          </w:p>
        </w:tc>
        <w:tc>
          <w:tcPr>
            <w:tcW w:w="992" w:type="dxa"/>
            <w:shd w:val="clear" w:color="auto" w:fill="E6E6E6"/>
            <w:vAlign w:val="center"/>
          </w:tcPr>
          <w:p w14:paraId="48A27489" w14:textId="5B8D1A1B" w:rsidR="00A67BA5" w:rsidRPr="00611F29" w:rsidRDefault="00A67BA5" w:rsidP="007C2FAB">
            <w:pPr>
              <w:rPr>
                <w:rFonts w:cs="Arial"/>
                <w:b/>
                <w:sz w:val="20"/>
                <w:szCs w:val="20"/>
                <w:lang w:val="en-GB"/>
              </w:rPr>
            </w:pPr>
            <w:r w:rsidRPr="00611F29">
              <w:rPr>
                <w:rFonts w:cs="Arial"/>
                <w:b/>
                <w:sz w:val="20"/>
                <w:szCs w:val="20"/>
                <w:lang w:val="en-GB"/>
              </w:rPr>
              <w:t>Priority level</w:t>
            </w:r>
          </w:p>
        </w:tc>
        <w:tc>
          <w:tcPr>
            <w:tcW w:w="992" w:type="dxa"/>
            <w:shd w:val="clear" w:color="auto" w:fill="E6E6E6"/>
            <w:vAlign w:val="center"/>
          </w:tcPr>
          <w:p w14:paraId="1B5D8EB7" w14:textId="7D4143F2" w:rsidR="00A67BA5" w:rsidRPr="00611F29" w:rsidRDefault="00A67BA5" w:rsidP="007C2FAB">
            <w:pPr>
              <w:rPr>
                <w:rFonts w:cs="Arial"/>
                <w:b/>
                <w:strike/>
                <w:sz w:val="20"/>
                <w:szCs w:val="20"/>
                <w:lang w:val="en-GB"/>
              </w:rPr>
            </w:pPr>
          </w:p>
        </w:tc>
        <w:tc>
          <w:tcPr>
            <w:tcW w:w="2552" w:type="dxa"/>
            <w:shd w:val="clear" w:color="auto" w:fill="E6E6E6"/>
            <w:vAlign w:val="center"/>
          </w:tcPr>
          <w:p w14:paraId="6F38C3AA" w14:textId="4F2F6E20" w:rsidR="00A67BA5" w:rsidRPr="00611F29" w:rsidRDefault="00A67BA5" w:rsidP="007C2FAB">
            <w:pPr>
              <w:rPr>
                <w:rFonts w:cs="Arial"/>
                <w:b/>
                <w:sz w:val="20"/>
                <w:szCs w:val="20"/>
                <w:lang w:val="en-GB"/>
              </w:rPr>
            </w:pPr>
            <w:r w:rsidRPr="00611F29">
              <w:rPr>
                <w:rFonts w:cs="Arial"/>
                <w:b/>
                <w:sz w:val="20"/>
                <w:szCs w:val="20"/>
                <w:lang w:val="en-GB"/>
              </w:rPr>
              <w:t>Concerned organizations</w:t>
            </w:r>
          </w:p>
        </w:tc>
        <w:tc>
          <w:tcPr>
            <w:tcW w:w="1276" w:type="dxa"/>
            <w:shd w:val="clear" w:color="auto" w:fill="E6E6E6"/>
            <w:vAlign w:val="center"/>
          </w:tcPr>
          <w:p w14:paraId="6FB75202" w14:textId="2FF0A1BF" w:rsidR="00A67BA5" w:rsidRPr="00611F29" w:rsidRDefault="00A67BA5" w:rsidP="007C2FAB">
            <w:pPr>
              <w:rPr>
                <w:rFonts w:cs="Arial"/>
                <w:b/>
                <w:strike/>
                <w:sz w:val="20"/>
                <w:szCs w:val="20"/>
                <w:lang w:val="en-GB"/>
              </w:rPr>
            </w:pPr>
          </w:p>
        </w:tc>
        <w:tc>
          <w:tcPr>
            <w:tcW w:w="5953" w:type="dxa"/>
            <w:shd w:val="clear" w:color="auto" w:fill="E6E6E6"/>
            <w:vAlign w:val="center"/>
          </w:tcPr>
          <w:p w14:paraId="66D1FD4D" w14:textId="77777777" w:rsidR="00A67BA5" w:rsidRPr="00611F29" w:rsidRDefault="00A67BA5" w:rsidP="007C2FAB">
            <w:pPr>
              <w:rPr>
                <w:rFonts w:cs="Arial"/>
                <w:b/>
                <w:strike/>
                <w:sz w:val="20"/>
                <w:szCs w:val="20"/>
                <w:lang w:val="en-GB"/>
              </w:rPr>
            </w:pPr>
            <w:r w:rsidRPr="00611F29">
              <w:rPr>
                <w:rFonts w:cs="Arial"/>
                <w:b/>
                <w:sz w:val="20"/>
                <w:szCs w:val="20"/>
                <w:lang w:val="en-GB"/>
              </w:rPr>
              <w:t>Examples of specific activities</w:t>
            </w:r>
          </w:p>
        </w:tc>
      </w:tr>
      <w:tr w:rsidR="00A67BA5" w:rsidRPr="00CE4606" w14:paraId="08D749AA" w14:textId="77777777" w:rsidTr="00CE4606">
        <w:tc>
          <w:tcPr>
            <w:tcW w:w="2439" w:type="dxa"/>
          </w:tcPr>
          <w:p w14:paraId="1B39AD02" w14:textId="27FE22E3"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6.1</w:t>
            </w:r>
            <w:r w:rsidRPr="00611F29">
              <w:rPr>
                <w:rFonts w:cs="Arial"/>
                <w:sz w:val="20"/>
                <w:szCs w:val="20"/>
                <w:lang w:val="en-GB"/>
              </w:rPr>
              <w:t xml:space="preserve"> </w:t>
            </w:r>
            <w:r w:rsidRPr="00611F29">
              <w:rPr>
                <w:rFonts w:cs="Arial"/>
                <w:sz w:val="20"/>
                <w:szCs w:val="20"/>
                <w:lang w:val="en-GB"/>
              </w:rPr>
              <w:tab/>
              <w:t xml:space="preserve">Collaborate, </w:t>
            </w:r>
            <w:proofErr w:type="gramStart"/>
            <w:r w:rsidRPr="00611F29">
              <w:rPr>
                <w:rFonts w:cs="Arial"/>
                <w:sz w:val="20"/>
                <w:szCs w:val="20"/>
                <w:lang w:val="en-GB"/>
              </w:rPr>
              <w:t>cooperate</w:t>
            </w:r>
            <w:proofErr w:type="gramEnd"/>
            <w:r w:rsidRPr="00611F29">
              <w:rPr>
                <w:rFonts w:cs="Arial"/>
                <w:sz w:val="20"/>
                <w:szCs w:val="20"/>
                <w:lang w:val="en-GB"/>
              </w:rPr>
              <w:t xml:space="preserve"> and assist Range States in combatting illegal international and domestic trade</w:t>
            </w:r>
            <w:r w:rsidR="00B843F6" w:rsidRPr="00611F29">
              <w:rPr>
                <w:rFonts w:cs="Arial"/>
                <w:strike/>
                <w:sz w:val="20"/>
                <w:szCs w:val="20"/>
                <w:lang w:val="en-GB"/>
              </w:rPr>
              <w:t xml:space="preserve"> </w:t>
            </w:r>
            <w:r w:rsidRPr="00611F29">
              <w:rPr>
                <w:rFonts w:cs="Arial"/>
                <w:sz w:val="20"/>
                <w:szCs w:val="20"/>
                <w:lang w:val="en-GB"/>
              </w:rPr>
              <w:t>in dugong products, including with regards to enforcement</w:t>
            </w:r>
          </w:p>
        </w:tc>
        <w:tc>
          <w:tcPr>
            <w:tcW w:w="992" w:type="dxa"/>
            <w:shd w:val="clear" w:color="auto" w:fill="FFE599"/>
          </w:tcPr>
          <w:p w14:paraId="0EAEE2CC" w14:textId="77777777" w:rsidR="00A67BA5" w:rsidRPr="00611F29" w:rsidRDefault="00A67BA5" w:rsidP="007C2FAB">
            <w:pPr>
              <w:rPr>
                <w:rFonts w:cs="Arial"/>
                <w:sz w:val="20"/>
                <w:szCs w:val="20"/>
                <w:lang w:val="en-GB"/>
              </w:rPr>
            </w:pPr>
            <w:r w:rsidRPr="00611F29">
              <w:rPr>
                <w:rFonts w:cs="Arial"/>
                <w:sz w:val="20"/>
                <w:szCs w:val="20"/>
                <w:lang w:val="en-GB"/>
              </w:rPr>
              <w:t>Medium</w:t>
            </w:r>
          </w:p>
        </w:tc>
        <w:tc>
          <w:tcPr>
            <w:tcW w:w="992" w:type="dxa"/>
          </w:tcPr>
          <w:p w14:paraId="663F6102" w14:textId="4BD888D5" w:rsidR="00A67BA5" w:rsidRPr="00611F29" w:rsidRDefault="00A67BA5" w:rsidP="007C2FAB">
            <w:pPr>
              <w:rPr>
                <w:rFonts w:cs="Arial"/>
                <w:strike/>
                <w:sz w:val="20"/>
                <w:szCs w:val="20"/>
                <w:lang w:val="en-GB"/>
              </w:rPr>
            </w:pPr>
          </w:p>
        </w:tc>
        <w:tc>
          <w:tcPr>
            <w:tcW w:w="2552" w:type="dxa"/>
          </w:tcPr>
          <w:p w14:paraId="554C339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67633D61"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6536AE2B"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7DC49217" w14:textId="77777777" w:rsidR="00A67BA5" w:rsidRPr="00611F29" w:rsidRDefault="00A67BA5" w:rsidP="007C2FAB">
            <w:pPr>
              <w:rPr>
                <w:rFonts w:cs="Arial"/>
                <w:sz w:val="20"/>
                <w:szCs w:val="20"/>
                <w:lang w:val="en-GB"/>
              </w:rPr>
            </w:pPr>
          </w:p>
        </w:tc>
        <w:tc>
          <w:tcPr>
            <w:tcW w:w="1276" w:type="dxa"/>
          </w:tcPr>
          <w:p w14:paraId="792580D3" w14:textId="3D79DDE0" w:rsidR="00A67BA5" w:rsidRPr="00611F29" w:rsidRDefault="00A67BA5" w:rsidP="007C2FAB">
            <w:pPr>
              <w:keepNext/>
              <w:rPr>
                <w:rFonts w:cs="Arial"/>
                <w:strike/>
                <w:sz w:val="20"/>
                <w:szCs w:val="20"/>
                <w:lang w:val="en-GB"/>
              </w:rPr>
            </w:pPr>
          </w:p>
        </w:tc>
        <w:tc>
          <w:tcPr>
            <w:tcW w:w="5953" w:type="dxa"/>
          </w:tcPr>
          <w:p w14:paraId="2ECC2440" w14:textId="77777777" w:rsidR="00A67BA5" w:rsidRPr="00611F29" w:rsidRDefault="00A67BA5" w:rsidP="00A67BA5">
            <w:pPr>
              <w:pStyle w:val="ListParagraph"/>
              <w:numPr>
                <w:ilvl w:val="0"/>
                <w:numId w:val="68"/>
              </w:numPr>
              <w:tabs>
                <w:tab w:val="left" w:pos="318"/>
              </w:tabs>
              <w:autoSpaceDE w:val="0"/>
              <w:autoSpaceDN w:val="0"/>
              <w:ind w:left="340" w:hanging="340"/>
              <w:contextualSpacing w:val="0"/>
              <w:jc w:val="both"/>
              <w:rPr>
                <w:rFonts w:ascii="Arial" w:hAnsi="Arial" w:cs="Arial"/>
                <w:sz w:val="20"/>
              </w:rPr>
            </w:pPr>
            <w:r w:rsidRPr="00611F29">
              <w:rPr>
                <w:rFonts w:ascii="Arial" w:hAnsi="Arial" w:cs="Arial"/>
                <w:sz w:val="20"/>
              </w:rPr>
              <w:t xml:space="preserve">Encourage Range States, particularly </w:t>
            </w:r>
            <w:proofErr w:type="spellStart"/>
            <w:r w:rsidRPr="00611F29">
              <w:rPr>
                <w:rFonts w:ascii="Arial" w:hAnsi="Arial" w:cs="Arial"/>
                <w:sz w:val="20"/>
              </w:rPr>
              <w:t>neighboring</w:t>
            </w:r>
            <w:proofErr w:type="spellEnd"/>
            <w:r w:rsidRPr="00611F29">
              <w:rPr>
                <w:rFonts w:ascii="Arial" w:hAnsi="Arial" w:cs="Arial"/>
                <w:sz w:val="20"/>
              </w:rPr>
              <w:t xml:space="preserve"> States, that have not already done so to become Parties to the Convention on International Trade in Endangered Species of Wild Fauna and Flora (CITES)</w:t>
            </w:r>
          </w:p>
          <w:p w14:paraId="68977FFE" w14:textId="77777777" w:rsidR="00A67BA5" w:rsidRPr="00611F29" w:rsidRDefault="00A67BA5" w:rsidP="00A67BA5">
            <w:pPr>
              <w:pStyle w:val="ListParagraph"/>
              <w:numPr>
                <w:ilvl w:val="0"/>
                <w:numId w:val="68"/>
              </w:numPr>
              <w:tabs>
                <w:tab w:val="left" w:pos="318"/>
              </w:tabs>
              <w:autoSpaceDE w:val="0"/>
              <w:autoSpaceDN w:val="0"/>
              <w:ind w:left="340" w:hanging="340"/>
              <w:contextualSpacing w:val="0"/>
              <w:rPr>
                <w:rFonts w:ascii="Arial" w:hAnsi="Arial" w:cs="Arial"/>
                <w:sz w:val="20"/>
              </w:rPr>
            </w:pPr>
            <w:r w:rsidRPr="00611F29">
              <w:rPr>
                <w:rFonts w:ascii="Arial" w:hAnsi="Arial" w:cs="Arial"/>
                <w:sz w:val="20"/>
              </w:rPr>
              <w:t xml:space="preserve">Review national compliance with CITES obligations relating to international trade in dugong products and in other marine products with which dugong products may be </w:t>
            </w:r>
            <w:proofErr w:type="gramStart"/>
            <w:r w:rsidRPr="00611F29">
              <w:rPr>
                <w:rFonts w:ascii="Arial" w:hAnsi="Arial" w:cs="Arial"/>
                <w:sz w:val="20"/>
              </w:rPr>
              <w:t>traded</w:t>
            </w:r>
            <w:proofErr w:type="gramEnd"/>
          </w:p>
          <w:p w14:paraId="17161DD3" w14:textId="77777777" w:rsidR="00A67BA5" w:rsidRPr="00611F29" w:rsidRDefault="00A67BA5" w:rsidP="00A67BA5">
            <w:pPr>
              <w:pStyle w:val="ListParagraph"/>
              <w:numPr>
                <w:ilvl w:val="0"/>
                <w:numId w:val="68"/>
              </w:numPr>
              <w:tabs>
                <w:tab w:val="left" w:pos="318"/>
              </w:tabs>
              <w:autoSpaceDE w:val="0"/>
              <w:autoSpaceDN w:val="0"/>
              <w:ind w:left="340" w:hanging="340"/>
              <w:contextualSpacing w:val="0"/>
              <w:rPr>
                <w:rFonts w:ascii="Arial" w:hAnsi="Arial" w:cs="Arial"/>
                <w:sz w:val="20"/>
              </w:rPr>
            </w:pPr>
            <w:r w:rsidRPr="00611F29">
              <w:rPr>
                <w:rFonts w:ascii="Arial" w:hAnsi="Arial" w:cs="Arial"/>
                <w:sz w:val="20"/>
              </w:rPr>
              <w:t xml:space="preserve">Facilitate better compliance with CITES through training of relevant authorities in co-operation with other Signatory States, the CITES Secretariat and other relevant </w:t>
            </w:r>
            <w:proofErr w:type="gramStart"/>
            <w:r w:rsidRPr="00611F29">
              <w:rPr>
                <w:rFonts w:ascii="Arial" w:hAnsi="Arial" w:cs="Arial"/>
                <w:sz w:val="20"/>
              </w:rPr>
              <w:t>organizations</w:t>
            </w:r>
            <w:proofErr w:type="gramEnd"/>
          </w:p>
          <w:p w14:paraId="4682E65E" w14:textId="77777777" w:rsidR="00A67BA5" w:rsidRPr="00611F29" w:rsidRDefault="00A67BA5" w:rsidP="00A67BA5">
            <w:pPr>
              <w:pStyle w:val="ListParagraph"/>
              <w:numPr>
                <w:ilvl w:val="0"/>
                <w:numId w:val="68"/>
              </w:numPr>
              <w:tabs>
                <w:tab w:val="left" w:pos="318"/>
              </w:tabs>
              <w:autoSpaceDE w:val="0"/>
              <w:autoSpaceDN w:val="0"/>
              <w:ind w:left="340" w:hanging="340"/>
              <w:contextualSpacing w:val="0"/>
              <w:rPr>
                <w:rFonts w:ascii="Arial" w:hAnsi="Arial" w:cs="Arial"/>
                <w:sz w:val="20"/>
              </w:rPr>
            </w:pPr>
            <w:r w:rsidRPr="00611F29">
              <w:rPr>
                <w:rFonts w:ascii="Arial" w:hAnsi="Arial" w:cs="Arial"/>
                <w:sz w:val="20"/>
              </w:rPr>
              <w:t>Identify routes of international illegal trade in dugong products through monitoring</w:t>
            </w:r>
          </w:p>
          <w:p w14:paraId="26CC7F43" w14:textId="77777777" w:rsidR="00A67BA5" w:rsidRPr="00611F29" w:rsidRDefault="00A67BA5" w:rsidP="00A67BA5">
            <w:pPr>
              <w:pStyle w:val="ListParagraph"/>
              <w:numPr>
                <w:ilvl w:val="0"/>
                <w:numId w:val="68"/>
              </w:numPr>
              <w:tabs>
                <w:tab w:val="left" w:pos="318"/>
              </w:tabs>
              <w:autoSpaceDE w:val="0"/>
              <w:autoSpaceDN w:val="0"/>
              <w:ind w:left="340" w:hanging="340"/>
              <w:contextualSpacing w:val="0"/>
              <w:rPr>
                <w:rFonts w:ascii="Arial" w:hAnsi="Arial" w:cs="Arial"/>
                <w:sz w:val="20"/>
              </w:rPr>
            </w:pPr>
            <w:r w:rsidRPr="00611F29">
              <w:rPr>
                <w:rFonts w:ascii="Arial" w:hAnsi="Arial" w:cs="Arial"/>
                <w:sz w:val="20"/>
              </w:rPr>
              <w:t xml:space="preserve">Seek co-operation to prevent, deter and eliminate illegal </w:t>
            </w:r>
            <w:r w:rsidRPr="00611F29">
              <w:rPr>
                <w:rFonts w:ascii="Arial" w:hAnsi="Arial" w:cs="Arial"/>
                <w:sz w:val="20"/>
              </w:rPr>
              <w:lastRenderedPageBreak/>
              <w:t xml:space="preserve">trade in dugong </w:t>
            </w:r>
            <w:proofErr w:type="gramStart"/>
            <w:r w:rsidRPr="00611F29">
              <w:rPr>
                <w:rFonts w:ascii="Arial" w:hAnsi="Arial" w:cs="Arial"/>
                <w:sz w:val="20"/>
              </w:rPr>
              <w:t>products</w:t>
            </w:r>
            <w:proofErr w:type="gramEnd"/>
          </w:p>
          <w:p w14:paraId="0E3B0263" w14:textId="77777777" w:rsidR="00A67BA5" w:rsidRPr="00611F29" w:rsidRDefault="00A67BA5" w:rsidP="00A67BA5">
            <w:pPr>
              <w:pStyle w:val="ListParagraph"/>
              <w:numPr>
                <w:ilvl w:val="0"/>
                <w:numId w:val="68"/>
              </w:numPr>
              <w:tabs>
                <w:tab w:val="left" w:pos="318"/>
              </w:tabs>
              <w:autoSpaceDE w:val="0"/>
              <w:autoSpaceDN w:val="0"/>
              <w:ind w:left="340" w:hanging="340"/>
              <w:contextualSpacing w:val="0"/>
              <w:rPr>
                <w:rFonts w:ascii="Arial" w:hAnsi="Arial" w:cs="Arial"/>
                <w:sz w:val="20"/>
              </w:rPr>
            </w:pPr>
            <w:r w:rsidRPr="00611F29">
              <w:rPr>
                <w:rFonts w:ascii="Arial" w:hAnsi="Arial" w:cs="Arial"/>
                <w:sz w:val="20"/>
              </w:rPr>
              <w:t>Exchange and discuss information on compliance with trade restrictions at regular intervals, such as through annual reporting and at relevant meetings</w:t>
            </w:r>
          </w:p>
        </w:tc>
      </w:tr>
      <w:tr w:rsidR="00A67BA5" w:rsidRPr="00CE4606" w14:paraId="246D51F1" w14:textId="77777777" w:rsidTr="00CE4606">
        <w:tc>
          <w:tcPr>
            <w:tcW w:w="2439" w:type="dxa"/>
          </w:tcPr>
          <w:p w14:paraId="4631ACFD" w14:textId="77777777"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6.2</w:t>
            </w:r>
            <w:r w:rsidRPr="00611F29">
              <w:rPr>
                <w:rFonts w:cs="Arial"/>
                <w:sz w:val="20"/>
                <w:szCs w:val="20"/>
                <w:lang w:val="en-GB"/>
              </w:rPr>
              <w:t xml:space="preserve"> </w:t>
            </w:r>
            <w:r w:rsidRPr="00611F29">
              <w:rPr>
                <w:rFonts w:cs="Arial"/>
                <w:sz w:val="20"/>
                <w:szCs w:val="20"/>
                <w:lang w:val="en-GB"/>
              </w:rPr>
              <w:tab/>
              <w:t xml:space="preserve">Develop and implement mechanisms for effective exchange of information on dugongs or marine megafauna </w:t>
            </w:r>
            <w:proofErr w:type="gramStart"/>
            <w:r w:rsidRPr="00611F29">
              <w:rPr>
                <w:rFonts w:cs="Arial"/>
                <w:sz w:val="20"/>
                <w:szCs w:val="20"/>
                <w:lang w:val="en-GB"/>
              </w:rPr>
              <w:t>generically</w:t>
            </w:r>
            <w:proofErr w:type="gramEnd"/>
          </w:p>
          <w:p w14:paraId="7AC64285" w14:textId="77777777" w:rsidR="00A67BA5" w:rsidRPr="00611F29" w:rsidRDefault="00A67BA5" w:rsidP="007C2FAB">
            <w:pPr>
              <w:tabs>
                <w:tab w:val="left" w:pos="432"/>
              </w:tabs>
              <w:ind w:left="432" w:hanging="432"/>
              <w:rPr>
                <w:rFonts w:cs="Arial"/>
                <w:sz w:val="20"/>
                <w:szCs w:val="20"/>
                <w:lang w:val="en-GB"/>
              </w:rPr>
            </w:pPr>
          </w:p>
          <w:p w14:paraId="22F2D5A4" w14:textId="77777777" w:rsidR="00A67BA5" w:rsidRPr="00611F29" w:rsidRDefault="00A67BA5" w:rsidP="007C2FAB">
            <w:pPr>
              <w:tabs>
                <w:tab w:val="left" w:pos="432"/>
              </w:tabs>
              <w:ind w:left="432" w:hanging="432"/>
              <w:rPr>
                <w:rFonts w:cs="Arial"/>
                <w:sz w:val="20"/>
                <w:szCs w:val="20"/>
                <w:lang w:val="en-GB"/>
              </w:rPr>
            </w:pPr>
          </w:p>
        </w:tc>
        <w:tc>
          <w:tcPr>
            <w:tcW w:w="992" w:type="dxa"/>
            <w:shd w:val="clear" w:color="auto" w:fill="FFE599"/>
          </w:tcPr>
          <w:p w14:paraId="58FAA8A7" w14:textId="03B36FFB" w:rsidR="00A67BA5" w:rsidRPr="00611F29" w:rsidRDefault="00A67BA5" w:rsidP="007C2FAB">
            <w:pPr>
              <w:rPr>
                <w:rFonts w:cs="Arial"/>
                <w:strike/>
                <w:sz w:val="20"/>
                <w:szCs w:val="20"/>
                <w:lang w:val="en-GB"/>
              </w:rPr>
            </w:pPr>
            <w:r w:rsidRPr="00611F29">
              <w:rPr>
                <w:rFonts w:cs="Arial"/>
                <w:sz w:val="20"/>
                <w:szCs w:val="20"/>
                <w:lang w:val="en-GB"/>
              </w:rPr>
              <w:t>Medium</w:t>
            </w:r>
          </w:p>
        </w:tc>
        <w:tc>
          <w:tcPr>
            <w:tcW w:w="992" w:type="dxa"/>
          </w:tcPr>
          <w:p w14:paraId="2324F1BA" w14:textId="4D063F33" w:rsidR="00A67BA5" w:rsidRPr="00611F29" w:rsidRDefault="00A67BA5" w:rsidP="007C2FAB">
            <w:pPr>
              <w:rPr>
                <w:rFonts w:cs="Arial"/>
                <w:strike/>
                <w:sz w:val="20"/>
                <w:szCs w:val="20"/>
                <w:lang w:val="en-GB"/>
              </w:rPr>
            </w:pPr>
          </w:p>
        </w:tc>
        <w:tc>
          <w:tcPr>
            <w:tcW w:w="2552" w:type="dxa"/>
          </w:tcPr>
          <w:p w14:paraId="2C49F57F"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2C5BDF15"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5B89E937"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54C4D2D9"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Dugong MOU Secretariat</w:t>
            </w:r>
          </w:p>
          <w:p w14:paraId="1DD9AFF1"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433F739D"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276" w:type="dxa"/>
          </w:tcPr>
          <w:p w14:paraId="74431750" w14:textId="0741AAC7" w:rsidR="00A67BA5" w:rsidRPr="00611F29" w:rsidRDefault="00A67BA5" w:rsidP="007C2FAB">
            <w:pPr>
              <w:rPr>
                <w:rFonts w:cs="Arial"/>
                <w:strike/>
                <w:sz w:val="20"/>
                <w:szCs w:val="20"/>
                <w:lang w:val="en-GB"/>
              </w:rPr>
            </w:pPr>
          </w:p>
        </w:tc>
        <w:tc>
          <w:tcPr>
            <w:tcW w:w="5953" w:type="dxa"/>
          </w:tcPr>
          <w:p w14:paraId="4CE24AA1"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Identify and strengthen existing mechanisms for co-operation at regional and sub-regional </w:t>
            </w:r>
            <w:proofErr w:type="gramStart"/>
            <w:r w:rsidRPr="00611F29">
              <w:rPr>
                <w:rFonts w:ascii="Arial" w:hAnsi="Arial" w:cs="Arial"/>
                <w:sz w:val="20"/>
              </w:rPr>
              <w:t>levels</w:t>
            </w:r>
            <w:proofErr w:type="gramEnd"/>
          </w:p>
          <w:p w14:paraId="2055D1FD"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Develop and deploy appropriate methods for disseminating information on dugongs and marine megafauna, including facilitating networking and information exchange (e.g., internet and community forums, websites, newsletters) </w:t>
            </w:r>
          </w:p>
          <w:p w14:paraId="1765A60A"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Develop a web-based information resource for dugong and other marine megafauna conservation (including data on populations and on on-going projects) based on information made available by </w:t>
            </w:r>
            <w:proofErr w:type="gramStart"/>
            <w:r w:rsidRPr="00611F29">
              <w:rPr>
                <w:rFonts w:ascii="Arial" w:hAnsi="Arial" w:cs="Arial"/>
                <w:sz w:val="20"/>
              </w:rPr>
              <w:t>IUCN</w:t>
            </w:r>
            <w:proofErr w:type="gramEnd"/>
          </w:p>
          <w:p w14:paraId="319F79EB"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Maintain a regularly updated directory of experts and organizations concerned with dugong and marine megafauna conservation, grouping experts by </w:t>
            </w:r>
            <w:proofErr w:type="gramStart"/>
            <w:r w:rsidRPr="00611F29">
              <w:rPr>
                <w:rFonts w:ascii="Arial" w:hAnsi="Arial" w:cs="Arial"/>
                <w:sz w:val="20"/>
              </w:rPr>
              <w:t>language</w:t>
            </w:r>
            <w:proofErr w:type="gramEnd"/>
          </w:p>
          <w:p w14:paraId="4E14ED42"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Develop networks for co-operative management of shared dugong populations, within or across sub-regions, and, where appropriate, formalize co-operative management </w:t>
            </w:r>
            <w:proofErr w:type="gramStart"/>
            <w:r w:rsidRPr="00611F29">
              <w:rPr>
                <w:rFonts w:ascii="Arial" w:hAnsi="Arial" w:cs="Arial"/>
                <w:sz w:val="20"/>
              </w:rPr>
              <w:t>arrangements</w:t>
            </w:r>
            <w:proofErr w:type="gramEnd"/>
          </w:p>
          <w:p w14:paraId="13DEE25C"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Collate and manage information relevant for dugong and other marine megafauna conservation and management in a regional database that is easily accessible to all Range States</w:t>
            </w:r>
          </w:p>
          <w:p w14:paraId="689E8DAE"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Develop a streamlined format for reporting and exchanging information (through the Dugong MOU Secretariat and among Signatory States) on the state of dugong and other marine megafauna conservation at national </w:t>
            </w:r>
            <w:proofErr w:type="gramStart"/>
            <w:r w:rsidRPr="00611F29">
              <w:rPr>
                <w:rFonts w:ascii="Arial" w:hAnsi="Arial" w:cs="Arial"/>
                <w:sz w:val="20"/>
              </w:rPr>
              <w:t>level</w:t>
            </w:r>
            <w:proofErr w:type="gramEnd"/>
          </w:p>
          <w:p w14:paraId="25AE3723"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Encourage MOU Signatory States that have not already done so to become Parties to CMS and Signatories to other CMS MOUs, such as the IOSEA Marine Turtle MOU</w:t>
            </w:r>
          </w:p>
          <w:p w14:paraId="2785F4E9"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Encourage Signatory States to become contracting parties to global fisheries-related agreements, such as the UN Fish Stocks Agreement (1995) and the FAO Compliance Agreement (1993), and to implement the FAO Code of Conduct for Responsible Fisheries (1995)</w:t>
            </w:r>
          </w:p>
          <w:p w14:paraId="59115527"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Establish relationships with regional fisheries bodies with a view to obtaining data on incidental capture of dugongs and other marine megafauna and encouraging them to require </w:t>
            </w:r>
            <w:r w:rsidRPr="00611F29">
              <w:rPr>
                <w:rFonts w:ascii="Arial" w:hAnsi="Arial" w:cs="Arial"/>
                <w:sz w:val="20"/>
              </w:rPr>
              <w:lastRenderedPageBreak/>
              <w:t>conservation measures for these species within Territorial Seas and Exclusive Economic Zones</w:t>
            </w:r>
          </w:p>
          <w:p w14:paraId="08FC9017"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Exchange at regular intervals scientific and technical information and expertise among nations, scientific institutions, IGOs and NGOs, in order to develop and implement best practice approaches on conservation of dugongs and other marine megafauna and their </w:t>
            </w:r>
            <w:proofErr w:type="gramStart"/>
            <w:r w:rsidRPr="00611F29">
              <w:rPr>
                <w:rFonts w:ascii="Arial" w:hAnsi="Arial" w:cs="Arial"/>
                <w:sz w:val="20"/>
              </w:rPr>
              <w:t>habitats</w:t>
            </w:r>
            <w:proofErr w:type="gramEnd"/>
          </w:p>
          <w:p w14:paraId="5C306A71"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 xml:space="preserve">Disseminate traditional knowledge on dugongs and other marine megafauna, their habitats and traditional practices for conservation and management in a culturally appropriate </w:t>
            </w:r>
            <w:proofErr w:type="gramStart"/>
            <w:r w:rsidRPr="00611F29">
              <w:rPr>
                <w:rFonts w:ascii="Arial" w:hAnsi="Arial" w:cs="Arial"/>
                <w:sz w:val="20"/>
              </w:rPr>
              <w:t>manner</w:t>
            </w:r>
            <w:proofErr w:type="gramEnd"/>
          </w:p>
          <w:p w14:paraId="487051B5"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Update data on dugong populations of regional interest on a regular basis (e.g., country status reports)</w:t>
            </w:r>
          </w:p>
          <w:p w14:paraId="17FB72BC" w14:textId="77777777" w:rsidR="00A67BA5" w:rsidRPr="00611F29" w:rsidRDefault="00A67BA5" w:rsidP="00A67BA5">
            <w:pPr>
              <w:pStyle w:val="ListParagraph"/>
              <w:numPr>
                <w:ilvl w:val="0"/>
                <w:numId w:val="69"/>
              </w:numPr>
              <w:tabs>
                <w:tab w:val="left" w:pos="315"/>
              </w:tabs>
              <w:autoSpaceDE w:val="0"/>
              <w:autoSpaceDN w:val="0"/>
              <w:ind w:left="340" w:hanging="340"/>
              <w:contextualSpacing w:val="0"/>
              <w:rPr>
                <w:rFonts w:ascii="Arial" w:hAnsi="Arial" w:cs="Arial"/>
                <w:sz w:val="20"/>
              </w:rPr>
            </w:pPr>
            <w:r w:rsidRPr="00611F29">
              <w:rPr>
                <w:rFonts w:ascii="Arial" w:hAnsi="Arial" w:cs="Arial"/>
                <w:sz w:val="20"/>
              </w:rPr>
              <w:t>Encourage, where appropriate, collaboration with the IUCN Sirenia Specialist Group especially in subpopulation listing assessments for dugongs</w:t>
            </w:r>
          </w:p>
        </w:tc>
      </w:tr>
      <w:tr w:rsidR="00A67BA5" w:rsidRPr="00CE4606" w14:paraId="351C7197" w14:textId="77777777" w:rsidTr="00CE4606">
        <w:tc>
          <w:tcPr>
            <w:tcW w:w="2439" w:type="dxa"/>
          </w:tcPr>
          <w:p w14:paraId="10ED5482" w14:textId="77777777" w:rsidR="00A67BA5" w:rsidRPr="00611F29" w:rsidRDefault="00A67BA5" w:rsidP="007C2FAB">
            <w:pPr>
              <w:tabs>
                <w:tab w:val="left" w:pos="432"/>
              </w:tabs>
              <w:ind w:left="432" w:hanging="432"/>
              <w:rPr>
                <w:rFonts w:cs="Arial"/>
                <w:bCs/>
                <w:sz w:val="20"/>
                <w:szCs w:val="20"/>
                <w:lang w:val="en-GB"/>
              </w:rPr>
            </w:pPr>
            <w:r w:rsidRPr="00611F29">
              <w:rPr>
                <w:rFonts w:cs="Arial"/>
                <w:b/>
                <w:sz w:val="20"/>
                <w:szCs w:val="20"/>
                <w:lang w:val="en-GB"/>
              </w:rPr>
              <w:t>6.3</w:t>
            </w:r>
            <w:r w:rsidRPr="00611F29">
              <w:rPr>
                <w:rFonts w:cs="Arial"/>
                <w:bCs/>
                <w:sz w:val="20"/>
                <w:szCs w:val="20"/>
                <w:lang w:val="en-GB"/>
              </w:rPr>
              <w:t xml:space="preserve"> </w:t>
            </w:r>
            <w:r w:rsidRPr="00611F29">
              <w:rPr>
                <w:rFonts w:cs="Arial"/>
                <w:bCs/>
                <w:sz w:val="20"/>
                <w:szCs w:val="20"/>
                <w:lang w:val="en-GB"/>
              </w:rPr>
              <w:tab/>
              <w:t>Improve coordination among, and adaptive management by government and non-government sectors and communities in relation to the conservation of dugongs or marine megafauna generically and their habitats</w:t>
            </w:r>
          </w:p>
        </w:tc>
        <w:tc>
          <w:tcPr>
            <w:tcW w:w="992" w:type="dxa"/>
            <w:shd w:val="clear" w:color="auto" w:fill="F58683"/>
          </w:tcPr>
          <w:p w14:paraId="7BCFBD6A" w14:textId="77777777" w:rsidR="00A67BA5" w:rsidRPr="00611F29" w:rsidRDefault="00A67BA5" w:rsidP="007C2FAB">
            <w:pPr>
              <w:rPr>
                <w:rFonts w:cs="Arial"/>
                <w:sz w:val="20"/>
                <w:szCs w:val="20"/>
                <w:lang w:val="en-GB"/>
              </w:rPr>
            </w:pPr>
            <w:r w:rsidRPr="00611F29">
              <w:rPr>
                <w:rFonts w:cs="Arial"/>
                <w:sz w:val="20"/>
                <w:szCs w:val="20"/>
                <w:lang w:val="en-GB"/>
              </w:rPr>
              <w:t xml:space="preserve">High </w:t>
            </w:r>
          </w:p>
        </w:tc>
        <w:tc>
          <w:tcPr>
            <w:tcW w:w="992" w:type="dxa"/>
          </w:tcPr>
          <w:p w14:paraId="6BA28291" w14:textId="41D39EAC" w:rsidR="00A67BA5" w:rsidRPr="00611F29" w:rsidRDefault="00A67BA5" w:rsidP="007C2FAB">
            <w:pPr>
              <w:rPr>
                <w:rFonts w:cs="Arial"/>
                <w:strike/>
                <w:sz w:val="20"/>
                <w:szCs w:val="20"/>
                <w:lang w:val="en-GB"/>
              </w:rPr>
            </w:pPr>
          </w:p>
        </w:tc>
        <w:tc>
          <w:tcPr>
            <w:tcW w:w="2552" w:type="dxa"/>
          </w:tcPr>
          <w:p w14:paraId="16D8060F"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786D372D"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10EAAF5D"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16563990"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04EAF453"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p w14:paraId="44ABD1AB" w14:textId="77777777" w:rsidR="00A67BA5" w:rsidRPr="00611F29" w:rsidRDefault="00A67BA5" w:rsidP="007C2FAB">
            <w:pPr>
              <w:rPr>
                <w:rFonts w:cs="Arial"/>
                <w:strike/>
                <w:sz w:val="20"/>
                <w:szCs w:val="20"/>
                <w:lang w:val="en-GB"/>
              </w:rPr>
            </w:pPr>
          </w:p>
        </w:tc>
        <w:tc>
          <w:tcPr>
            <w:tcW w:w="1276" w:type="dxa"/>
          </w:tcPr>
          <w:p w14:paraId="0E976BD5" w14:textId="53140368" w:rsidR="00A67BA5" w:rsidRPr="00611F29" w:rsidRDefault="00A67BA5" w:rsidP="007C2FAB">
            <w:pPr>
              <w:rPr>
                <w:rFonts w:cs="Arial"/>
                <w:strike/>
                <w:sz w:val="20"/>
                <w:szCs w:val="20"/>
                <w:lang w:val="en-GB"/>
              </w:rPr>
            </w:pPr>
          </w:p>
        </w:tc>
        <w:tc>
          <w:tcPr>
            <w:tcW w:w="5953" w:type="dxa"/>
          </w:tcPr>
          <w:p w14:paraId="621094A2" w14:textId="77777777" w:rsidR="00A67BA5" w:rsidRPr="00611F29" w:rsidRDefault="00A67BA5" w:rsidP="00A67BA5">
            <w:pPr>
              <w:pStyle w:val="ListParagraph"/>
              <w:numPr>
                <w:ilvl w:val="0"/>
                <w:numId w:val="70"/>
              </w:numPr>
              <w:tabs>
                <w:tab w:val="left" w:pos="315"/>
              </w:tabs>
              <w:autoSpaceDE w:val="0"/>
              <w:autoSpaceDN w:val="0"/>
              <w:contextualSpacing w:val="0"/>
              <w:rPr>
                <w:rFonts w:ascii="Arial" w:hAnsi="Arial" w:cs="Arial"/>
                <w:sz w:val="20"/>
              </w:rPr>
            </w:pPr>
            <w:r w:rsidRPr="00611F29">
              <w:rPr>
                <w:rFonts w:ascii="Arial" w:hAnsi="Arial" w:cs="Arial"/>
                <w:sz w:val="20"/>
              </w:rPr>
              <w:t xml:space="preserve">Review the roles and responsibilities of government agencies related to the conservation and management of dugongs and their habitats in the context of marine megafauna </w:t>
            </w:r>
            <w:proofErr w:type="gramStart"/>
            <w:r w:rsidRPr="00611F29">
              <w:rPr>
                <w:rFonts w:ascii="Arial" w:hAnsi="Arial" w:cs="Arial"/>
                <w:sz w:val="20"/>
              </w:rPr>
              <w:t>management</w:t>
            </w:r>
            <w:proofErr w:type="gramEnd"/>
            <w:r w:rsidRPr="00611F29">
              <w:rPr>
                <w:rFonts w:ascii="Arial" w:hAnsi="Arial" w:cs="Arial"/>
                <w:sz w:val="20"/>
              </w:rPr>
              <w:t xml:space="preserve"> </w:t>
            </w:r>
          </w:p>
          <w:p w14:paraId="3122E4EB" w14:textId="77777777" w:rsidR="00A67BA5" w:rsidRPr="00611F29" w:rsidRDefault="00A67BA5" w:rsidP="00A67BA5">
            <w:pPr>
              <w:pStyle w:val="ListParagraph"/>
              <w:numPr>
                <w:ilvl w:val="0"/>
                <w:numId w:val="70"/>
              </w:numPr>
              <w:tabs>
                <w:tab w:val="left" w:pos="315"/>
              </w:tabs>
              <w:autoSpaceDE w:val="0"/>
              <w:autoSpaceDN w:val="0"/>
              <w:contextualSpacing w:val="0"/>
              <w:rPr>
                <w:rFonts w:ascii="Arial" w:hAnsi="Arial" w:cs="Arial"/>
                <w:sz w:val="20"/>
              </w:rPr>
            </w:pPr>
            <w:r w:rsidRPr="00611F29">
              <w:rPr>
                <w:rFonts w:ascii="Arial" w:hAnsi="Arial" w:cs="Arial"/>
                <w:sz w:val="20"/>
              </w:rPr>
              <w:t xml:space="preserve">Designate a lead agency responsible for coordinating national dugong or marine megafauna conservation and management </w:t>
            </w:r>
            <w:proofErr w:type="gramStart"/>
            <w:r w:rsidRPr="00611F29">
              <w:rPr>
                <w:rFonts w:ascii="Arial" w:hAnsi="Arial" w:cs="Arial"/>
                <w:sz w:val="20"/>
              </w:rPr>
              <w:t>policies</w:t>
            </w:r>
            <w:proofErr w:type="gramEnd"/>
          </w:p>
          <w:p w14:paraId="22B4CB96" w14:textId="77777777" w:rsidR="00A67BA5" w:rsidRPr="00611F29" w:rsidRDefault="00A67BA5" w:rsidP="00A67BA5">
            <w:pPr>
              <w:pStyle w:val="ListParagraph"/>
              <w:numPr>
                <w:ilvl w:val="0"/>
                <w:numId w:val="70"/>
              </w:numPr>
              <w:tabs>
                <w:tab w:val="left" w:pos="315"/>
              </w:tabs>
              <w:autoSpaceDE w:val="0"/>
              <w:autoSpaceDN w:val="0"/>
              <w:contextualSpacing w:val="0"/>
              <w:rPr>
                <w:rFonts w:ascii="Arial" w:hAnsi="Arial" w:cs="Arial"/>
                <w:sz w:val="20"/>
              </w:rPr>
            </w:pPr>
            <w:r w:rsidRPr="00611F29">
              <w:rPr>
                <w:rFonts w:ascii="Arial" w:hAnsi="Arial" w:cs="Arial"/>
                <w:sz w:val="20"/>
              </w:rPr>
              <w:t xml:space="preserve">Identify NGOs and communities with an interest in dugong conservation and </w:t>
            </w:r>
            <w:proofErr w:type="gramStart"/>
            <w:r w:rsidRPr="00611F29">
              <w:rPr>
                <w:rFonts w:ascii="Arial" w:hAnsi="Arial" w:cs="Arial"/>
                <w:sz w:val="20"/>
              </w:rPr>
              <w:t>management</w:t>
            </w:r>
            <w:proofErr w:type="gramEnd"/>
          </w:p>
          <w:p w14:paraId="0CF30686" w14:textId="77777777" w:rsidR="00A67BA5" w:rsidRPr="00611F29" w:rsidRDefault="00A67BA5" w:rsidP="00A67BA5">
            <w:pPr>
              <w:pStyle w:val="ListParagraph"/>
              <w:numPr>
                <w:ilvl w:val="0"/>
                <w:numId w:val="70"/>
              </w:numPr>
              <w:tabs>
                <w:tab w:val="left" w:pos="315"/>
              </w:tabs>
              <w:autoSpaceDE w:val="0"/>
              <w:autoSpaceDN w:val="0"/>
              <w:contextualSpacing w:val="0"/>
              <w:rPr>
                <w:rFonts w:ascii="Arial" w:hAnsi="Arial" w:cs="Arial"/>
                <w:sz w:val="20"/>
              </w:rPr>
            </w:pPr>
            <w:r w:rsidRPr="00611F29">
              <w:rPr>
                <w:rFonts w:ascii="Arial" w:hAnsi="Arial" w:cs="Arial"/>
                <w:sz w:val="20"/>
              </w:rPr>
              <w:t xml:space="preserve">Encourage co-operation within and among government and non-government sectors, including through the development and/or strengthening of national </w:t>
            </w:r>
            <w:proofErr w:type="gramStart"/>
            <w:r w:rsidRPr="00611F29">
              <w:rPr>
                <w:rFonts w:ascii="Arial" w:hAnsi="Arial" w:cs="Arial"/>
                <w:sz w:val="20"/>
              </w:rPr>
              <w:t>networks</w:t>
            </w:r>
            <w:proofErr w:type="gramEnd"/>
          </w:p>
          <w:p w14:paraId="624DEBAA" w14:textId="77777777" w:rsidR="00A67BA5" w:rsidRPr="00611F29" w:rsidRDefault="00A67BA5" w:rsidP="00A67BA5">
            <w:pPr>
              <w:pStyle w:val="ListParagraph"/>
              <w:numPr>
                <w:ilvl w:val="0"/>
                <w:numId w:val="70"/>
              </w:numPr>
              <w:tabs>
                <w:tab w:val="left" w:pos="315"/>
              </w:tabs>
              <w:autoSpaceDE w:val="0"/>
              <w:autoSpaceDN w:val="0"/>
              <w:contextualSpacing w:val="0"/>
              <w:rPr>
                <w:rFonts w:ascii="Arial" w:hAnsi="Arial" w:cs="Arial"/>
                <w:sz w:val="20"/>
              </w:rPr>
            </w:pPr>
            <w:r w:rsidRPr="00611F29">
              <w:rPr>
                <w:rFonts w:ascii="Arial" w:hAnsi="Arial" w:cs="Arial"/>
                <w:sz w:val="20"/>
              </w:rPr>
              <w:t xml:space="preserve">Co-operate in the establishment of transboundary MPAs using ecological rather than political </w:t>
            </w:r>
            <w:proofErr w:type="gramStart"/>
            <w:r w:rsidRPr="00611F29">
              <w:rPr>
                <w:rFonts w:ascii="Arial" w:hAnsi="Arial" w:cs="Arial"/>
                <w:sz w:val="20"/>
              </w:rPr>
              <w:t>boundaries</w:t>
            </w:r>
            <w:proofErr w:type="gramEnd"/>
          </w:p>
          <w:p w14:paraId="6256C04F" w14:textId="77777777" w:rsidR="00A67BA5" w:rsidRPr="00611F29" w:rsidRDefault="00A67BA5" w:rsidP="00A67BA5">
            <w:pPr>
              <w:pStyle w:val="ListParagraph"/>
              <w:numPr>
                <w:ilvl w:val="0"/>
                <w:numId w:val="70"/>
              </w:numPr>
              <w:tabs>
                <w:tab w:val="left" w:pos="315"/>
              </w:tabs>
              <w:autoSpaceDE w:val="0"/>
              <w:autoSpaceDN w:val="0"/>
              <w:contextualSpacing w:val="0"/>
              <w:rPr>
                <w:rFonts w:ascii="Arial" w:hAnsi="Arial" w:cs="Arial"/>
                <w:sz w:val="20"/>
              </w:rPr>
            </w:pPr>
            <w:r w:rsidRPr="00611F29">
              <w:rPr>
                <w:rFonts w:ascii="Arial" w:hAnsi="Arial" w:cs="Arial"/>
                <w:sz w:val="20"/>
              </w:rPr>
              <w:t>Co-operate with neighbouring Range States in law enforcement to ensure harmonious application of laws, including through bilateral/multilateral agreements and intelligence sharing</w:t>
            </w:r>
          </w:p>
        </w:tc>
      </w:tr>
      <w:tr w:rsidR="00A67BA5" w:rsidRPr="00CE4606" w14:paraId="09459270" w14:textId="77777777" w:rsidTr="00CE4606">
        <w:trPr>
          <w:cantSplit/>
          <w:trHeight w:val="567"/>
        </w:trPr>
        <w:tc>
          <w:tcPr>
            <w:tcW w:w="14204" w:type="dxa"/>
            <w:gridSpan w:val="6"/>
            <w:shd w:val="clear" w:color="auto" w:fill="95D7D5"/>
            <w:vAlign w:val="center"/>
          </w:tcPr>
          <w:p w14:paraId="73E73E15" w14:textId="751BE8D6" w:rsidR="00A67BA5" w:rsidRPr="00611F29" w:rsidRDefault="00A67BA5" w:rsidP="007C2FAB">
            <w:pPr>
              <w:pStyle w:val="Heading4"/>
              <w:rPr>
                <w:rFonts w:ascii="Arial" w:hAnsi="Arial" w:cs="Arial"/>
                <w:bCs w:val="0"/>
                <w:sz w:val="20"/>
              </w:rPr>
            </w:pPr>
            <w:r w:rsidRPr="00611F29">
              <w:rPr>
                <w:rFonts w:ascii="Arial" w:hAnsi="Arial" w:cs="Arial"/>
                <w:bCs w:val="0"/>
                <w:sz w:val="20"/>
              </w:rPr>
              <w:t>Objective 7 – Promote implementation of the MOU</w:t>
            </w:r>
          </w:p>
        </w:tc>
      </w:tr>
      <w:tr w:rsidR="00A67BA5" w:rsidRPr="00CE4606" w14:paraId="53633385" w14:textId="77777777" w:rsidTr="00CE4606">
        <w:tc>
          <w:tcPr>
            <w:tcW w:w="2439" w:type="dxa"/>
            <w:shd w:val="clear" w:color="auto" w:fill="E6E6E6"/>
            <w:vAlign w:val="center"/>
          </w:tcPr>
          <w:p w14:paraId="4D0F7EF8" w14:textId="77777777" w:rsidR="00A67BA5" w:rsidRPr="00CE4606" w:rsidRDefault="00A67BA5" w:rsidP="007C2FAB">
            <w:pPr>
              <w:rPr>
                <w:rFonts w:cs="Arial"/>
                <w:b/>
                <w:sz w:val="20"/>
                <w:szCs w:val="20"/>
                <w:lang w:val="en-GB"/>
              </w:rPr>
            </w:pPr>
            <w:r w:rsidRPr="00CE4606">
              <w:rPr>
                <w:rFonts w:cs="Arial"/>
                <w:b/>
                <w:sz w:val="20"/>
                <w:szCs w:val="20"/>
                <w:lang w:val="en-GB"/>
              </w:rPr>
              <w:t>Action</w:t>
            </w:r>
          </w:p>
        </w:tc>
        <w:tc>
          <w:tcPr>
            <w:tcW w:w="992" w:type="dxa"/>
            <w:shd w:val="clear" w:color="auto" w:fill="E6E6E6"/>
            <w:vAlign w:val="center"/>
          </w:tcPr>
          <w:p w14:paraId="6686D758" w14:textId="513144AF" w:rsidR="00A67BA5" w:rsidRPr="00CE4606" w:rsidRDefault="00A67BA5" w:rsidP="007C2FAB">
            <w:pPr>
              <w:rPr>
                <w:rFonts w:cs="Arial"/>
                <w:b/>
                <w:sz w:val="20"/>
                <w:szCs w:val="20"/>
                <w:lang w:val="en-GB"/>
              </w:rPr>
            </w:pPr>
            <w:r w:rsidRPr="00CE4606">
              <w:rPr>
                <w:rFonts w:cs="Arial"/>
                <w:b/>
                <w:sz w:val="20"/>
                <w:szCs w:val="20"/>
                <w:lang w:val="en-GB"/>
              </w:rPr>
              <w:t xml:space="preserve">Priority </w:t>
            </w:r>
            <w:r w:rsidRPr="00611F29">
              <w:rPr>
                <w:rFonts w:cs="Arial"/>
                <w:b/>
                <w:sz w:val="20"/>
                <w:szCs w:val="20"/>
                <w:lang w:val="en-GB"/>
              </w:rPr>
              <w:t>l</w:t>
            </w:r>
            <w:r w:rsidRPr="00CE4606">
              <w:rPr>
                <w:rFonts w:cs="Arial"/>
                <w:b/>
                <w:sz w:val="20"/>
                <w:szCs w:val="20"/>
                <w:lang w:val="en-GB"/>
              </w:rPr>
              <w:t>evel</w:t>
            </w:r>
          </w:p>
        </w:tc>
        <w:tc>
          <w:tcPr>
            <w:tcW w:w="992" w:type="dxa"/>
            <w:shd w:val="clear" w:color="auto" w:fill="E6E6E6"/>
            <w:vAlign w:val="center"/>
          </w:tcPr>
          <w:p w14:paraId="5E003058" w14:textId="4AC03F6B" w:rsidR="00A67BA5" w:rsidRPr="00CE4606" w:rsidRDefault="00A67BA5" w:rsidP="007C2FAB">
            <w:pPr>
              <w:rPr>
                <w:rFonts w:cs="Arial"/>
                <w:b/>
                <w:strike/>
                <w:sz w:val="20"/>
                <w:szCs w:val="20"/>
                <w:lang w:val="en-GB"/>
              </w:rPr>
            </w:pPr>
          </w:p>
        </w:tc>
        <w:tc>
          <w:tcPr>
            <w:tcW w:w="2552" w:type="dxa"/>
            <w:shd w:val="clear" w:color="auto" w:fill="E6E6E6"/>
            <w:vAlign w:val="center"/>
          </w:tcPr>
          <w:p w14:paraId="484B96F4" w14:textId="4BB09AD9" w:rsidR="00A67BA5" w:rsidRPr="00611F29" w:rsidRDefault="00A67BA5" w:rsidP="007C2FAB">
            <w:pPr>
              <w:rPr>
                <w:rFonts w:cs="Arial"/>
                <w:b/>
                <w:sz w:val="20"/>
                <w:szCs w:val="20"/>
                <w:lang w:val="en-GB"/>
              </w:rPr>
            </w:pPr>
            <w:r w:rsidRPr="00611F29">
              <w:rPr>
                <w:rFonts w:cs="Arial"/>
                <w:b/>
                <w:sz w:val="20"/>
                <w:szCs w:val="20"/>
                <w:lang w:val="en-GB"/>
              </w:rPr>
              <w:t>Concerned organizations</w:t>
            </w:r>
          </w:p>
        </w:tc>
        <w:tc>
          <w:tcPr>
            <w:tcW w:w="1276" w:type="dxa"/>
            <w:shd w:val="clear" w:color="auto" w:fill="E6E6E6"/>
            <w:vAlign w:val="center"/>
          </w:tcPr>
          <w:p w14:paraId="16EAF991" w14:textId="61754875" w:rsidR="00A67BA5" w:rsidRPr="00611F29" w:rsidRDefault="00A67BA5" w:rsidP="007C2FAB">
            <w:pPr>
              <w:rPr>
                <w:rFonts w:cs="Arial"/>
                <w:b/>
                <w:strike/>
                <w:sz w:val="20"/>
                <w:szCs w:val="20"/>
                <w:lang w:val="en-GB"/>
              </w:rPr>
            </w:pPr>
          </w:p>
        </w:tc>
        <w:tc>
          <w:tcPr>
            <w:tcW w:w="5953" w:type="dxa"/>
            <w:shd w:val="clear" w:color="auto" w:fill="E6E6E6"/>
            <w:vAlign w:val="center"/>
          </w:tcPr>
          <w:p w14:paraId="4F74EADE" w14:textId="77777777" w:rsidR="00A67BA5" w:rsidRPr="00611F29" w:rsidRDefault="00A67BA5" w:rsidP="007C2FAB">
            <w:pPr>
              <w:rPr>
                <w:rFonts w:cs="Arial"/>
                <w:b/>
                <w:strike/>
                <w:sz w:val="20"/>
                <w:szCs w:val="20"/>
                <w:lang w:val="en-GB"/>
              </w:rPr>
            </w:pPr>
            <w:r w:rsidRPr="00611F29">
              <w:rPr>
                <w:rFonts w:cs="Arial"/>
                <w:b/>
                <w:sz w:val="20"/>
                <w:szCs w:val="20"/>
                <w:lang w:val="en-GB"/>
              </w:rPr>
              <w:t>Examples of specific activities</w:t>
            </w:r>
          </w:p>
        </w:tc>
      </w:tr>
      <w:tr w:rsidR="00A67BA5" w:rsidRPr="00CE4606" w14:paraId="12132E9F" w14:textId="77777777" w:rsidTr="005D0B98">
        <w:tc>
          <w:tcPr>
            <w:tcW w:w="2439" w:type="dxa"/>
          </w:tcPr>
          <w:p w14:paraId="1FBC4C3C" w14:textId="2805C415" w:rsidR="00A67BA5" w:rsidRPr="00611F29" w:rsidRDefault="00A67BA5" w:rsidP="007C2FAB">
            <w:pPr>
              <w:pStyle w:val="CommentText"/>
              <w:tabs>
                <w:tab w:val="left" w:pos="432"/>
              </w:tabs>
              <w:ind w:left="432" w:hanging="432"/>
              <w:rPr>
                <w:rFonts w:cs="Arial"/>
                <w:strike/>
              </w:rPr>
            </w:pPr>
            <w:r w:rsidRPr="00611F29">
              <w:rPr>
                <w:rFonts w:cs="Arial"/>
                <w:b/>
                <w:bCs/>
              </w:rPr>
              <w:lastRenderedPageBreak/>
              <w:t>7.1</w:t>
            </w:r>
            <w:r w:rsidRPr="00611F29">
              <w:rPr>
                <w:rFonts w:cs="Arial"/>
              </w:rPr>
              <w:t xml:space="preserve"> </w:t>
            </w:r>
            <w:r w:rsidRPr="00611F29">
              <w:rPr>
                <w:rFonts w:cs="Arial"/>
              </w:rPr>
              <w:tab/>
              <w:t>Encourage all Range States to sign the MOU and</w:t>
            </w:r>
            <w:r w:rsidR="0055036F" w:rsidRPr="00611F29">
              <w:rPr>
                <w:rFonts w:cs="Arial"/>
              </w:rPr>
              <w:t>/or</w:t>
            </w:r>
            <w:r w:rsidRPr="00611F29">
              <w:rPr>
                <w:rFonts w:cs="Arial"/>
              </w:rPr>
              <w:t xml:space="preserve"> implement its CMP</w:t>
            </w:r>
          </w:p>
        </w:tc>
        <w:tc>
          <w:tcPr>
            <w:tcW w:w="992" w:type="dxa"/>
            <w:shd w:val="clear" w:color="auto" w:fill="FFE599"/>
          </w:tcPr>
          <w:p w14:paraId="15C56840" w14:textId="77777777" w:rsidR="00A67BA5" w:rsidRPr="00CE4606" w:rsidRDefault="00A67BA5" w:rsidP="007C2FAB">
            <w:pPr>
              <w:rPr>
                <w:rFonts w:cs="Arial"/>
                <w:sz w:val="20"/>
                <w:szCs w:val="20"/>
                <w:lang w:val="en-GB"/>
              </w:rPr>
            </w:pPr>
            <w:r w:rsidRPr="00CE4606">
              <w:rPr>
                <w:rFonts w:cs="Arial"/>
                <w:sz w:val="20"/>
                <w:szCs w:val="20"/>
                <w:lang w:val="en-GB"/>
              </w:rPr>
              <w:t>Medium</w:t>
            </w:r>
          </w:p>
        </w:tc>
        <w:tc>
          <w:tcPr>
            <w:tcW w:w="992" w:type="dxa"/>
          </w:tcPr>
          <w:p w14:paraId="513D198B" w14:textId="4C4DD871" w:rsidR="00A67BA5" w:rsidRPr="00CE4606" w:rsidRDefault="00A67BA5" w:rsidP="007C2FAB">
            <w:pPr>
              <w:rPr>
                <w:rFonts w:cs="Arial"/>
                <w:strike/>
                <w:sz w:val="20"/>
                <w:szCs w:val="20"/>
                <w:lang w:val="en-GB"/>
              </w:rPr>
            </w:pPr>
          </w:p>
        </w:tc>
        <w:tc>
          <w:tcPr>
            <w:tcW w:w="2552" w:type="dxa"/>
          </w:tcPr>
          <w:p w14:paraId="036936F8"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766E6BAF"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0525FD2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1D6CABD7"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Dugong MOU Secretariat</w:t>
            </w:r>
          </w:p>
        </w:tc>
        <w:tc>
          <w:tcPr>
            <w:tcW w:w="1276" w:type="dxa"/>
          </w:tcPr>
          <w:p w14:paraId="6D090A34" w14:textId="6B698F70" w:rsidR="00A67BA5" w:rsidRPr="00611F29" w:rsidRDefault="00A67BA5" w:rsidP="007C2FAB">
            <w:pPr>
              <w:rPr>
                <w:rFonts w:cs="Arial"/>
                <w:strike/>
                <w:sz w:val="20"/>
                <w:szCs w:val="20"/>
                <w:lang w:val="en-GB"/>
              </w:rPr>
            </w:pPr>
          </w:p>
        </w:tc>
        <w:tc>
          <w:tcPr>
            <w:tcW w:w="5953" w:type="dxa"/>
          </w:tcPr>
          <w:p w14:paraId="0ED96873" w14:textId="77777777" w:rsidR="00A67BA5" w:rsidRPr="00611F29" w:rsidRDefault="00A67BA5" w:rsidP="005D0B98">
            <w:pPr>
              <w:pStyle w:val="ListParagraph"/>
              <w:numPr>
                <w:ilvl w:val="0"/>
                <w:numId w:val="71"/>
              </w:numPr>
              <w:tabs>
                <w:tab w:val="left" w:pos="316"/>
              </w:tabs>
              <w:autoSpaceDE w:val="0"/>
              <w:autoSpaceDN w:val="0"/>
              <w:ind w:left="340" w:hanging="340"/>
              <w:contextualSpacing w:val="0"/>
              <w:rPr>
                <w:rFonts w:ascii="Arial" w:hAnsi="Arial" w:cs="Arial"/>
                <w:sz w:val="20"/>
              </w:rPr>
            </w:pPr>
            <w:r w:rsidRPr="00611F29">
              <w:rPr>
                <w:rFonts w:ascii="Arial" w:hAnsi="Arial" w:cs="Arial"/>
                <w:sz w:val="20"/>
              </w:rPr>
              <w:t xml:space="preserve">Encourage non-Signatory Range States to sign the </w:t>
            </w:r>
            <w:proofErr w:type="gramStart"/>
            <w:r w:rsidRPr="00611F29">
              <w:rPr>
                <w:rFonts w:ascii="Arial" w:hAnsi="Arial" w:cs="Arial"/>
                <w:sz w:val="20"/>
              </w:rPr>
              <w:t>MOU</w:t>
            </w:r>
            <w:proofErr w:type="gramEnd"/>
          </w:p>
          <w:p w14:paraId="4588CB7C" w14:textId="77777777" w:rsidR="00A67BA5" w:rsidRPr="00611F29" w:rsidRDefault="00A67BA5" w:rsidP="005D0B98">
            <w:pPr>
              <w:pStyle w:val="ListParagraph"/>
              <w:numPr>
                <w:ilvl w:val="0"/>
                <w:numId w:val="71"/>
              </w:numPr>
              <w:tabs>
                <w:tab w:val="left" w:pos="316"/>
              </w:tabs>
              <w:autoSpaceDE w:val="0"/>
              <w:autoSpaceDN w:val="0"/>
              <w:ind w:left="340" w:hanging="340"/>
              <w:contextualSpacing w:val="0"/>
              <w:rPr>
                <w:rFonts w:ascii="Arial" w:hAnsi="Arial" w:cs="Arial"/>
                <w:sz w:val="20"/>
              </w:rPr>
            </w:pPr>
            <w:r w:rsidRPr="00611F29">
              <w:rPr>
                <w:rFonts w:ascii="Arial" w:hAnsi="Arial" w:cs="Arial"/>
                <w:sz w:val="20"/>
              </w:rPr>
              <w:t xml:space="preserve">Encourage all Range States to contribute to the implementation of the </w:t>
            </w:r>
            <w:proofErr w:type="gramStart"/>
            <w:r w:rsidRPr="00611F29">
              <w:rPr>
                <w:rFonts w:ascii="Arial" w:hAnsi="Arial" w:cs="Arial"/>
                <w:sz w:val="20"/>
              </w:rPr>
              <w:t>CMP</w:t>
            </w:r>
            <w:proofErr w:type="gramEnd"/>
          </w:p>
          <w:p w14:paraId="2BF3275E" w14:textId="77777777" w:rsidR="00A67BA5" w:rsidRPr="00611F29" w:rsidRDefault="00A67BA5" w:rsidP="005D0B98">
            <w:pPr>
              <w:pStyle w:val="ListParagraph"/>
              <w:numPr>
                <w:ilvl w:val="0"/>
                <w:numId w:val="71"/>
              </w:numPr>
              <w:tabs>
                <w:tab w:val="left" w:pos="316"/>
              </w:tabs>
              <w:autoSpaceDE w:val="0"/>
              <w:autoSpaceDN w:val="0"/>
              <w:ind w:left="340" w:hanging="340"/>
              <w:contextualSpacing w:val="0"/>
              <w:rPr>
                <w:rFonts w:ascii="Arial" w:hAnsi="Arial" w:cs="Arial"/>
                <w:sz w:val="20"/>
              </w:rPr>
            </w:pPr>
            <w:r w:rsidRPr="00611F29">
              <w:rPr>
                <w:rFonts w:ascii="Arial" w:hAnsi="Arial" w:cs="Arial"/>
                <w:sz w:val="20"/>
              </w:rPr>
              <w:t>Organize regional and sub-regional workshops involving non-Signatory Range States to raise awareness of the MOU, including in association with other instruments, such as the IOSEA Marine Turtle MOU</w:t>
            </w:r>
          </w:p>
          <w:p w14:paraId="2A3A1A64" w14:textId="77777777" w:rsidR="00A67BA5" w:rsidRPr="00611F29" w:rsidRDefault="00A67BA5" w:rsidP="005D0B98">
            <w:pPr>
              <w:tabs>
                <w:tab w:val="left" w:pos="316"/>
              </w:tabs>
              <w:ind w:hanging="340"/>
              <w:rPr>
                <w:rFonts w:cs="Arial"/>
                <w:strike/>
                <w:sz w:val="20"/>
                <w:szCs w:val="20"/>
              </w:rPr>
            </w:pPr>
          </w:p>
        </w:tc>
      </w:tr>
      <w:tr w:rsidR="00A67BA5" w:rsidRPr="00CE4606" w14:paraId="13E6DA26" w14:textId="77777777" w:rsidTr="00CE4606">
        <w:tc>
          <w:tcPr>
            <w:tcW w:w="2439" w:type="dxa"/>
          </w:tcPr>
          <w:p w14:paraId="04F03766" w14:textId="50AEB250"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7.2</w:t>
            </w:r>
            <w:r w:rsidRPr="00611F29">
              <w:rPr>
                <w:rFonts w:cs="Arial"/>
                <w:sz w:val="20"/>
                <w:szCs w:val="20"/>
                <w:lang w:val="en-GB"/>
              </w:rPr>
              <w:t xml:space="preserve"> </w:t>
            </w:r>
            <w:r w:rsidRPr="00611F29">
              <w:rPr>
                <w:rFonts w:cs="Arial"/>
                <w:sz w:val="20"/>
                <w:szCs w:val="20"/>
                <w:lang w:val="en-GB"/>
              </w:rPr>
              <w:tab/>
              <w:t>Undertake periodic reviews of the implementation of the MOU and its CMP</w:t>
            </w:r>
          </w:p>
        </w:tc>
        <w:tc>
          <w:tcPr>
            <w:tcW w:w="992" w:type="dxa"/>
            <w:shd w:val="clear" w:color="auto" w:fill="F58683"/>
          </w:tcPr>
          <w:p w14:paraId="0E89E8EC" w14:textId="77777777" w:rsidR="00A67BA5" w:rsidRPr="00CE4606" w:rsidRDefault="00A67BA5" w:rsidP="007C2FAB">
            <w:pPr>
              <w:rPr>
                <w:rFonts w:cs="Arial"/>
                <w:sz w:val="20"/>
                <w:szCs w:val="20"/>
                <w:lang w:val="en-GB"/>
              </w:rPr>
            </w:pPr>
            <w:r w:rsidRPr="00CE4606">
              <w:rPr>
                <w:rFonts w:cs="Arial"/>
                <w:sz w:val="20"/>
                <w:szCs w:val="20"/>
                <w:lang w:val="en-GB"/>
              </w:rPr>
              <w:t>High</w:t>
            </w:r>
          </w:p>
        </w:tc>
        <w:tc>
          <w:tcPr>
            <w:tcW w:w="992" w:type="dxa"/>
          </w:tcPr>
          <w:p w14:paraId="5BB9674C" w14:textId="0040234A" w:rsidR="00A67BA5" w:rsidRPr="00CE4606" w:rsidRDefault="00A67BA5" w:rsidP="007C2FAB">
            <w:pPr>
              <w:rPr>
                <w:rFonts w:cs="Arial"/>
                <w:strike/>
                <w:sz w:val="20"/>
                <w:szCs w:val="20"/>
                <w:lang w:val="en-GB"/>
              </w:rPr>
            </w:pPr>
          </w:p>
        </w:tc>
        <w:tc>
          <w:tcPr>
            <w:tcW w:w="2552" w:type="dxa"/>
          </w:tcPr>
          <w:p w14:paraId="4A3839B7" w14:textId="77777777" w:rsidR="00A67BA5" w:rsidRPr="00611F29" w:rsidRDefault="00A67BA5" w:rsidP="00A67BA5">
            <w:pPr>
              <w:pStyle w:val="TableParagraph"/>
              <w:numPr>
                <w:ilvl w:val="0"/>
                <w:numId w:val="72"/>
              </w:numPr>
              <w:ind w:left="314" w:hanging="283"/>
              <w:rPr>
                <w:rFonts w:ascii="Arial" w:hAnsi="Arial" w:cs="Arial"/>
                <w:w w:val="105"/>
                <w:sz w:val="20"/>
                <w:szCs w:val="20"/>
              </w:rPr>
            </w:pPr>
            <w:r w:rsidRPr="00611F29">
              <w:rPr>
                <w:rFonts w:ascii="Arial" w:hAnsi="Arial" w:cs="Arial"/>
                <w:w w:val="105"/>
                <w:sz w:val="20"/>
                <w:szCs w:val="20"/>
              </w:rPr>
              <w:t>Government agencies</w:t>
            </w:r>
          </w:p>
          <w:p w14:paraId="6A0B0FD9"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456BE707"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578AC04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Dugong MOU Secretariat</w:t>
            </w:r>
          </w:p>
        </w:tc>
        <w:tc>
          <w:tcPr>
            <w:tcW w:w="1276" w:type="dxa"/>
          </w:tcPr>
          <w:p w14:paraId="01000BC4" w14:textId="37967033" w:rsidR="00A67BA5" w:rsidRPr="00611F29" w:rsidRDefault="00A67BA5" w:rsidP="007C2FAB">
            <w:pPr>
              <w:rPr>
                <w:rFonts w:cs="Arial"/>
                <w:strike/>
                <w:sz w:val="20"/>
                <w:szCs w:val="20"/>
                <w:lang w:val="en-GB"/>
              </w:rPr>
            </w:pPr>
          </w:p>
        </w:tc>
        <w:tc>
          <w:tcPr>
            <w:tcW w:w="5953" w:type="dxa"/>
          </w:tcPr>
          <w:p w14:paraId="79CFFDBF" w14:textId="77777777" w:rsidR="00A67BA5" w:rsidRPr="00611F29" w:rsidRDefault="00A67BA5" w:rsidP="00A67BA5">
            <w:pPr>
              <w:pStyle w:val="BodyText"/>
              <w:widowControl w:val="0"/>
              <w:numPr>
                <w:ilvl w:val="0"/>
                <w:numId w:val="73"/>
              </w:numPr>
              <w:autoSpaceDE w:val="0"/>
              <w:autoSpaceDN w:val="0"/>
              <w:spacing w:after="0"/>
              <w:ind w:left="352" w:hanging="352"/>
              <w:rPr>
                <w:rFonts w:cs="Arial"/>
                <w:sz w:val="20"/>
                <w:szCs w:val="20"/>
              </w:rPr>
            </w:pPr>
            <w:r w:rsidRPr="00611F29">
              <w:rPr>
                <w:rFonts w:cs="Arial"/>
                <w:sz w:val="20"/>
                <w:szCs w:val="20"/>
              </w:rPr>
              <w:t>Assess progress in the implementation of the MOU and its CMP at each Meeting of Signatory States</w:t>
            </w:r>
          </w:p>
          <w:p w14:paraId="3B467449" w14:textId="77777777" w:rsidR="00A67BA5" w:rsidRPr="00611F29" w:rsidRDefault="00A67BA5" w:rsidP="00A67BA5">
            <w:pPr>
              <w:pStyle w:val="BodyText"/>
              <w:widowControl w:val="0"/>
              <w:numPr>
                <w:ilvl w:val="0"/>
                <w:numId w:val="73"/>
              </w:numPr>
              <w:autoSpaceDE w:val="0"/>
              <w:autoSpaceDN w:val="0"/>
              <w:spacing w:after="0"/>
              <w:ind w:left="352" w:hanging="352"/>
              <w:rPr>
                <w:rFonts w:cs="Arial"/>
                <w:sz w:val="20"/>
                <w:szCs w:val="20"/>
              </w:rPr>
            </w:pPr>
            <w:r w:rsidRPr="00611F29">
              <w:rPr>
                <w:rFonts w:cs="Arial"/>
                <w:sz w:val="20"/>
                <w:szCs w:val="20"/>
              </w:rPr>
              <w:t xml:space="preserve">Propose amendments to the MOU and its CMP, as </w:t>
            </w:r>
            <w:proofErr w:type="gramStart"/>
            <w:r w:rsidRPr="00611F29">
              <w:rPr>
                <w:rFonts w:cs="Arial"/>
                <w:sz w:val="20"/>
                <w:szCs w:val="20"/>
              </w:rPr>
              <w:t>appropriate</w:t>
            </w:r>
            <w:proofErr w:type="gramEnd"/>
          </w:p>
          <w:p w14:paraId="18E7E91E" w14:textId="77777777" w:rsidR="00A67BA5" w:rsidRPr="00611F29" w:rsidRDefault="00A67BA5" w:rsidP="007C2FAB">
            <w:pPr>
              <w:ind w:left="352"/>
              <w:rPr>
                <w:rFonts w:cs="Arial"/>
                <w:strike/>
                <w:sz w:val="20"/>
                <w:szCs w:val="20"/>
              </w:rPr>
            </w:pPr>
          </w:p>
        </w:tc>
      </w:tr>
      <w:tr w:rsidR="00A67BA5" w:rsidRPr="00CE4606" w14:paraId="17092E63" w14:textId="77777777" w:rsidTr="00CE4606">
        <w:tc>
          <w:tcPr>
            <w:tcW w:w="2439" w:type="dxa"/>
          </w:tcPr>
          <w:p w14:paraId="1A4BAAC4" w14:textId="58FB94AE" w:rsidR="00A67BA5" w:rsidRPr="00611F29" w:rsidRDefault="00A67BA5" w:rsidP="007C2FAB">
            <w:pPr>
              <w:pStyle w:val="CommentText"/>
              <w:tabs>
                <w:tab w:val="left" w:pos="432"/>
              </w:tabs>
              <w:ind w:left="432" w:hanging="432"/>
              <w:rPr>
                <w:rFonts w:cs="Arial"/>
              </w:rPr>
            </w:pPr>
            <w:r w:rsidRPr="00611F29">
              <w:rPr>
                <w:rFonts w:cs="Arial"/>
                <w:b/>
                <w:bCs/>
              </w:rPr>
              <w:t>7.3</w:t>
            </w:r>
            <w:r w:rsidRPr="00611F29">
              <w:rPr>
                <w:rFonts w:cs="Arial"/>
              </w:rPr>
              <w:t xml:space="preserve"> </w:t>
            </w:r>
            <w:r w:rsidRPr="00611F29">
              <w:rPr>
                <w:rFonts w:cs="Arial"/>
              </w:rPr>
              <w:tab/>
              <w:t>Identify resources to support the implementation of the MOU and its CMP</w:t>
            </w:r>
          </w:p>
        </w:tc>
        <w:tc>
          <w:tcPr>
            <w:tcW w:w="992" w:type="dxa"/>
            <w:shd w:val="clear" w:color="auto" w:fill="F58683"/>
          </w:tcPr>
          <w:p w14:paraId="63E2D534" w14:textId="77777777" w:rsidR="00A67BA5" w:rsidRPr="00CE4606" w:rsidRDefault="00A67BA5" w:rsidP="007C2FAB">
            <w:pPr>
              <w:rPr>
                <w:rFonts w:cs="Arial"/>
                <w:sz w:val="20"/>
                <w:szCs w:val="20"/>
                <w:lang w:val="en-GB"/>
              </w:rPr>
            </w:pPr>
            <w:r w:rsidRPr="00CE4606">
              <w:rPr>
                <w:rFonts w:cs="Arial"/>
                <w:sz w:val="20"/>
                <w:szCs w:val="20"/>
                <w:lang w:val="en-GB"/>
              </w:rPr>
              <w:t xml:space="preserve">High </w:t>
            </w:r>
          </w:p>
        </w:tc>
        <w:tc>
          <w:tcPr>
            <w:tcW w:w="992" w:type="dxa"/>
          </w:tcPr>
          <w:p w14:paraId="101A07FB" w14:textId="43285F88" w:rsidR="00A67BA5" w:rsidRPr="00CE4606" w:rsidRDefault="00A67BA5" w:rsidP="007C2FAB">
            <w:pPr>
              <w:rPr>
                <w:rFonts w:cs="Arial"/>
                <w:strike/>
                <w:sz w:val="20"/>
                <w:szCs w:val="20"/>
                <w:lang w:val="en-GB"/>
              </w:rPr>
            </w:pPr>
          </w:p>
        </w:tc>
        <w:tc>
          <w:tcPr>
            <w:tcW w:w="2552" w:type="dxa"/>
          </w:tcPr>
          <w:p w14:paraId="0A43846C" w14:textId="77777777" w:rsidR="00A67BA5" w:rsidRPr="00611F29" w:rsidRDefault="00A67BA5" w:rsidP="00A67BA5">
            <w:pPr>
              <w:pStyle w:val="TableParagraph"/>
              <w:numPr>
                <w:ilvl w:val="0"/>
                <w:numId w:val="74"/>
              </w:numPr>
              <w:ind w:left="316" w:hanging="283"/>
              <w:rPr>
                <w:rFonts w:ascii="Arial" w:hAnsi="Arial" w:cs="Arial"/>
                <w:w w:val="105"/>
                <w:sz w:val="20"/>
                <w:szCs w:val="20"/>
              </w:rPr>
            </w:pPr>
            <w:r w:rsidRPr="00611F29">
              <w:rPr>
                <w:rFonts w:ascii="Arial" w:hAnsi="Arial" w:cs="Arial"/>
                <w:w w:val="105"/>
                <w:sz w:val="20"/>
                <w:szCs w:val="20"/>
              </w:rPr>
              <w:t>Government agencies</w:t>
            </w:r>
          </w:p>
          <w:p w14:paraId="5B3BD656"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219A7670"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3DBE6E5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Dugong MOU Secretariat</w:t>
            </w:r>
          </w:p>
          <w:p w14:paraId="4D9B0C24"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Other MEAs</w:t>
            </w:r>
          </w:p>
          <w:p w14:paraId="502D9E70"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Private and other financing organizations </w:t>
            </w:r>
          </w:p>
        </w:tc>
        <w:tc>
          <w:tcPr>
            <w:tcW w:w="1276" w:type="dxa"/>
          </w:tcPr>
          <w:p w14:paraId="012414F8" w14:textId="215B35B7" w:rsidR="00A67BA5" w:rsidRPr="00611F29" w:rsidRDefault="00A67BA5" w:rsidP="007C2FAB">
            <w:pPr>
              <w:rPr>
                <w:rFonts w:cs="Arial"/>
                <w:strike/>
                <w:sz w:val="20"/>
                <w:szCs w:val="20"/>
                <w:lang w:val="en-GB"/>
              </w:rPr>
            </w:pPr>
          </w:p>
        </w:tc>
        <w:tc>
          <w:tcPr>
            <w:tcW w:w="5953" w:type="dxa"/>
          </w:tcPr>
          <w:p w14:paraId="60451F3F" w14:textId="77777777" w:rsidR="00A67BA5" w:rsidRPr="00611F29" w:rsidRDefault="00A67BA5" w:rsidP="00A67BA5">
            <w:pPr>
              <w:pStyle w:val="ListParagraph"/>
              <w:numPr>
                <w:ilvl w:val="0"/>
                <w:numId w:val="75"/>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 xml:space="preserve">Secure reliable sources of funding for the implementation of the MOU and its CMP, including for the operation of the Dugong MOU Secretariat </w:t>
            </w:r>
          </w:p>
          <w:p w14:paraId="56CC93B8" w14:textId="77777777" w:rsidR="00A67BA5" w:rsidRPr="00611F29" w:rsidRDefault="00A67BA5" w:rsidP="00A67BA5">
            <w:pPr>
              <w:pStyle w:val="ListParagraph"/>
              <w:numPr>
                <w:ilvl w:val="0"/>
                <w:numId w:val="75"/>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 xml:space="preserve">Identify conservation and management activities that should be prioritized for </w:t>
            </w:r>
            <w:proofErr w:type="gramStart"/>
            <w:r w:rsidRPr="00611F29">
              <w:rPr>
                <w:rFonts w:ascii="Arial" w:hAnsi="Arial" w:cs="Arial"/>
                <w:sz w:val="20"/>
              </w:rPr>
              <w:t>funding</w:t>
            </w:r>
            <w:proofErr w:type="gramEnd"/>
          </w:p>
          <w:p w14:paraId="014BEB5D" w14:textId="77777777" w:rsidR="00A67BA5" w:rsidRPr="00611F29" w:rsidRDefault="00A67BA5" w:rsidP="00A67BA5">
            <w:pPr>
              <w:pStyle w:val="ListParagraph"/>
              <w:numPr>
                <w:ilvl w:val="0"/>
                <w:numId w:val="75"/>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 xml:space="preserve">Explore funding opportunities with governments and other donors, such as the Asian Development Bank, European Union, GEF, UNDP, UNEP, World Bank and </w:t>
            </w:r>
            <w:proofErr w:type="gramStart"/>
            <w:r w:rsidRPr="00611F29">
              <w:rPr>
                <w:rFonts w:ascii="Arial" w:hAnsi="Arial" w:cs="Arial"/>
                <w:sz w:val="20"/>
              </w:rPr>
              <w:t>others</w:t>
            </w:r>
            <w:proofErr w:type="gramEnd"/>
          </w:p>
          <w:p w14:paraId="58910961" w14:textId="77777777" w:rsidR="00A67BA5" w:rsidRPr="00611F29" w:rsidRDefault="00A67BA5" w:rsidP="00A67BA5">
            <w:pPr>
              <w:pStyle w:val="ListParagraph"/>
              <w:numPr>
                <w:ilvl w:val="0"/>
                <w:numId w:val="75"/>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Explore funding opportunities in association with seagrass and/or marine turtle conservation financing, including any funding opportunities in associates with the IOSEA Marine Turtle MOU</w:t>
            </w:r>
          </w:p>
          <w:p w14:paraId="4F21A9BA" w14:textId="77777777" w:rsidR="00A67BA5" w:rsidRPr="00611F29" w:rsidRDefault="00A67BA5" w:rsidP="00A67BA5">
            <w:pPr>
              <w:pStyle w:val="ListParagraph"/>
              <w:numPr>
                <w:ilvl w:val="0"/>
                <w:numId w:val="75"/>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Explore funding opportunities from industry sectors that impact dugongs and their habitats (e.g., fisheries, tourism, oil, real estate)</w:t>
            </w:r>
          </w:p>
          <w:p w14:paraId="5979218E" w14:textId="77777777" w:rsidR="00A67BA5" w:rsidRPr="00611F29" w:rsidRDefault="00A67BA5" w:rsidP="00A67BA5">
            <w:pPr>
              <w:pStyle w:val="ListParagraph"/>
              <w:numPr>
                <w:ilvl w:val="0"/>
                <w:numId w:val="75"/>
              </w:numPr>
              <w:tabs>
                <w:tab w:val="left" w:pos="315"/>
              </w:tabs>
              <w:autoSpaceDE w:val="0"/>
              <w:autoSpaceDN w:val="0"/>
              <w:ind w:left="315" w:hanging="340"/>
              <w:contextualSpacing w:val="0"/>
              <w:rPr>
                <w:rFonts w:ascii="Arial" w:hAnsi="Arial" w:cs="Arial"/>
                <w:sz w:val="20"/>
              </w:rPr>
            </w:pPr>
            <w:r w:rsidRPr="00611F29">
              <w:rPr>
                <w:rFonts w:ascii="Arial" w:hAnsi="Arial" w:cs="Arial"/>
                <w:sz w:val="20"/>
              </w:rPr>
              <w:t>Explore international funding support and other incentives for Signatory States that effectively manage their populations of dugongs and other marine megafauna and their habitats</w:t>
            </w:r>
          </w:p>
        </w:tc>
      </w:tr>
      <w:tr w:rsidR="00A67BA5" w:rsidRPr="00CE4606" w14:paraId="643E8528" w14:textId="77777777" w:rsidTr="00CE4606">
        <w:tc>
          <w:tcPr>
            <w:tcW w:w="2439" w:type="dxa"/>
          </w:tcPr>
          <w:p w14:paraId="564551B9" w14:textId="08E2EDA5" w:rsidR="00A67BA5" w:rsidRPr="00611F29" w:rsidRDefault="00A67BA5" w:rsidP="007C2FAB">
            <w:pPr>
              <w:pStyle w:val="CommentText"/>
              <w:tabs>
                <w:tab w:val="left" w:pos="432"/>
              </w:tabs>
              <w:ind w:left="432" w:hanging="432"/>
              <w:rPr>
                <w:rFonts w:cs="Arial"/>
                <w:b/>
                <w:bCs/>
              </w:rPr>
            </w:pPr>
            <w:r w:rsidRPr="00611F29">
              <w:rPr>
                <w:rFonts w:cs="Arial"/>
                <w:b/>
                <w:bCs/>
              </w:rPr>
              <w:t xml:space="preserve">7.4 </w:t>
            </w:r>
            <w:r w:rsidRPr="00611F29">
              <w:rPr>
                <w:rFonts w:cs="Arial"/>
                <w:b/>
                <w:bCs/>
              </w:rPr>
              <w:tab/>
            </w:r>
            <w:r w:rsidRPr="00611F29">
              <w:rPr>
                <w:rFonts w:cs="Arial"/>
                <w:w w:val="105"/>
              </w:rPr>
              <w:t>Identify and establish synergies between the MOU and other multilateral conservation-relevant instruments</w:t>
            </w:r>
          </w:p>
        </w:tc>
        <w:tc>
          <w:tcPr>
            <w:tcW w:w="992" w:type="dxa"/>
            <w:shd w:val="clear" w:color="auto" w:fill="FFE599"/>
          </w:tcPr>
          <w:p w14:paraId="3C5D042B" w14:textId="77777777" w:rsidR="00A67BA5" w:rsidRPr="00611F29" w:rsidRDefault="00A67BA5" w:rsidP="007C2FAB">
            <w:pPr>
              <w:rPr>
                <w:rFonts w:cs="Arial"/>
                <w:sz w:val="20"/>
                <w:szCs w:val="20"/>
                <w:lang w:val="en-GB"/>
              </w:rPr>
            </w:pPr>
            <w:r w:rsidRPr="00611F29">
              <w:rPr>
                <w:rFonts w:cs="Arial"/>
                <w:sz w:val="20"/>
                <w:szCs w:val="20"/>
                <w:lang w:val="en-GB"/>
              </w:rPr>
              <w:t>Medium</w:t>
            </w:r>
          </w:p>
        </w:tc>
        <w:tc>
          <w:tcPr>
            <w:tcW w:w="992" w:type="dxa"/>
          </w:tcPr>
          <w:p w14:paraId="5775B6EB" w14:textId="4683CD73" w:rsidR="00A67BA5" w:rsidRPr="00611F29" w:rsidRDefault="00A67BA5" w:rsidP="007C2FAB">
            <w:pPr>
              <w:rPr>
                <w:rFonts w:cs="Arial"/>
                <w:strike/>
                <w:sz w:val="20"/>
                <w:szCs w:val="20"/>
                <w:lang w:val="en-GB"/>
              </w:rPr>
            </w:pPr>
          </w:p>
        </w:tc>
        <w:tc>
          <w:tcPr>
            <w:tcW w:w="2552" w:type="dxa"/>
          </w:tcPr>
          <w:p w14:paraId="7B50D6FC" w14:textId="77777777" w:rsidR="00A67BA5" w:rsidRPr="00611F29" w:rsidRDefault="00A67BA5" w:rsidP="00A67BA5">
            <w:pPr>
              <w:pStyle w:val="TableParagraph"/>
              <w:numPr>
                <w:ilvl w:val="0"/>
                <w:numId w:val="76"/>
              </w:numPr>
              <w:ind w:left="309" w:hanging="283"/>
              <w:rPr>
                <w:rFonts w:ascii="Arial" w:hAnsi="Arial" w:cs="Arial"/>
                <w:w w:val="105"/>
                <w:sz w:val="20"/>
                <w:szCs w:val="20"/>
              </w:rPr>
            </w:pPr>
            <w:r w:rsidRPr="00611F29">
              <w:rPr>
                <w:rFonts w:ascii="Arial" w:hAnsi="Arial" w:cs="Arial"/>
                <w:w w:val="105"/>
                <w:sz w:val="20"/>
                <w:szCs w:val="20"/>
              </w:rPr>
              <w:t>Government agencies</w:t>
            </w:r>
          </w:p>
          <w:p w14:paraId="675471CA"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IGOs</w:t>
            </w:r>
          </w:p>
          <w:p w14:paraId="2D9E301F"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28A8D1A8"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Other MEAs</w:t>
            </w:r>
          </w:p>
          <w:p w14:paraId="6F7FDCF1" w14:textId="77777777" w:rsidR="00A67BA5" w:rsidRPr="00611F29" w:rsidRDefault="00A67BA5" w:rsidP="007C2FAB">
            <w:pPr>
              <w:rPr>
                <w:rFonts w:cs="Arial"/>
                <w:strike/>
                <w:sz w:val="20"/>
                <w:szCs w:val="20"/>
                <w:lang w:val="en-GB"/>
              </w:rPr>
            </w:pPr>
          </w:p>
        </w:tc>
        <w:tc>
          <w:tcPr>
            <w:tcW w:w="1276" w:type="dxa"/>
          </w:tcPr>
          <w:p w14:paraId="174BEB43" w14:textId="496D8061" w:rsidR="00A67BA5" w:rsidRPr="00611F29" w:rsidRDefault="00A67BA5" w:rsidP="007C2FAB">
            <w:pPr>
              <w:rPr>
                <w:rFonts w:cs="Arial"/>
                <w:strike/>
                <w:sz w:val="20"/>
                <w:szCs w:val="20"/>
                <w:lang w:val="en-GB"/>
              </w:rPr>
            </w:pPr>
          </w:p>
        </w:tc>
        <w:tc>
          <w:tcPr>
            <w:tcW w:w="5953" w:type="dxa"/>
          </w:tcPr>
          <w:p w14:paraId="568D176B" w14:textId="77777777" w:rsidR="00A67BA5" w:rsidRPr="00611F29" w:rsidRDefault="00A67BA5" w:rsidP="00A67BA5">
            <w:pPr>
              <w:pStyle w:val="BodyText"/>
              <w:widowControl w:val="0"/>
              <w:numPr>
                <w:ilvl w:val="0"/>
                <w:numId w:val="77"/>
              </w:numPr>
              <w:autoSpaceDE w:val="0"/>
              <w:autoSpaceDN w:val="0"/>
              <w:spacing w:after="0"/>
              <w:ind w:left="340" w:hanging="340"/>
              <w:rPr>
                <w:rFonts w:cs="Arial"/>
                <w:sz w:val="20"/>
                <w:szCs w:val="20"/>
              </w:rPr>
            </w:pPr>
            <w:r w:rsidRPr="00611F29">
              <w:rPr>
                <w:rFonts w:cs="Arial"/>
                <w:sz w:val="20"/>
                <w:szCs w:val="20"/>
              </w:rPr>
              <w:t xml:space="preserve">Identify and establish synergies between the mandates of the MOU and of other conservation-relevant international, regional, and sub-regional instruments (conventions, agreements, MOUs, and others) to enhance the conservation and management of dugongs and their </w:t>
            </w:r>
            <w:proofErr w:type="gramStart"/>
            <w:r w:rsidRPr="00611F29">
              <w:rPr>
                <w:rFonts w:cs="Arial"/>
                <w:sz w:val="20"/>
                <w:szCs w:val="20"/>
              </w:rPr>
              <w:t>habitats</w:t>
            </w:r>
            <w:proofErr w:type="gramEnd"/>
          </w:p>
          <w:p w14:paraId="7DC858E8" w14:textId="77777777" w:rsidR="00A67BA5" w:rsidRPr="00611F29" w:rsidRDefault="00A67BA5" w:rsidP="00A67BA5">
            <w:pPr>
              <w:pStyle w:val="BodyText"/>
              <w:widowControl w:val="0"/>
              <w:numPr>
                <w:ilvl w:val="0"/>
                <w:numId w:val="77"/>
              </w:numPr>
              <w:autoSpaceDE w:val="0"/>
              <w:autoSpaceDN w:val="0"/>
              <w:spacing w:after="0"/>
              <w:ind w:left="340" w:hanging="340"/>
              <w:rPr>
                <w:rFonts w:cs="Arial"/>
                <w:sz w:val="20"/>
                <w:szCs w:val="20"/>
              </w:rPr>
            </w:pPr>
            <w:r w:rsidRPr="00611F29">
              <w:rPr>
                <w:rFonts w:cs="Arial"/>
                <w:sz w:val="20"/>
                <w:szCs w:val="20"/>
              </w:rPr>
              <w:t xml:space="preserve">Explore opportunities for enhanced synergies between the MOU and other CMS MOUs, such as the IOSEA Marine Turtle MOU </w:t>
            </w:r>
          </w:p>
          <w:p w14:paraId="0A07B1D9" w14:textId="77777777" w:rsidR="00A67BA5" w:rsidRPr="00611F29" w:rsidRDefault="00A67BA5" w:rsidP="00A67BA5">
            <w:pPr>
              <w:pStyle w:val="BodyText"/>
              <w:widowControl w:val="0"/>
              <w:numPr>
                <w:ilvl w:val="0"/>
                <w:numId w:val="77"/>
              </w:numPr>
              <w:autoSpaceDE w:val="0"/>
              <w:autoSpaceDN w:val="0"/>
              <w:spacing w:after="0"/>
              <w:ind w:left="340" w:hanging="340"/>
              <w:rPr>
                <w:rFonts w:cs="Arial"/>
                <w:sz w:val="20"/>
                <w:szCs w:val="20"/>
              </w:rPr>
            </w:pPr>
            <w:r w:rsidRPr="00611F29">
              <w:rPr>
                <w:rFonts w:cs="Arial"/>
                <w:sz w:val="20"/>
                <w:szCs w:val="20"/>
              </w:rPr>
              <w:lastRenderedPageBreak/>
              <w:t>Review synergies regularly and adapt them as needed</w:t>
            </w:r>
          </w:p>
        </w:tc>
      </w:tr>
    </w:tbl>
    <w:p w14:paraId="57BAB71E" w14:textId="77777777" w:rsidR="00A67BA5" w:rsidRPr="009F0410" w:rsidRDefault="00A67BA5" w:rsidP="00A67BA5">
      <w:pPr>
        <w:rPr>
          <w:rFonts w:cs="Arial"/>
          <w:sz w:val="20"/>
          <w:lang w:val="en-GB"/>
        </w:rPr>
      </w:pPr>
    </w:p>
    <w:p w14:paraId="4B203E75" w14:textId="77777777" w:rsidR="00A67BA5" w:rsidRPr="009F0410" w:rsidRDefault="00A67BA5" w:rsidP="00A67BA5">
      <w:pPr>
        <w:rPr>
          <w:rFonts w:cs="Arial"/>
          <w:b/>
          <w:sz w:val="20"/>
          <w:lang w:val="en-GB"/>
        </w:rPr>
      </w:pPr>
    </w:p>
    <w:tbl>
      <w:tblPr>
        <w:tblW w:w="142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992"/>
        <w:gridCol w:w="992"/>
        <w:gridCol w:w="2552"/>
        <w:gridCol w:w="1417"/>
        <w:gridCol w:w="5812"/>
      </w:tblGrid>
      <w:tr w:rsidR="00A67BA5" w:rsidRPr="00CE4606" w14:paraId="021FBCA8" w14:textId="77777777" w:rsidTr="00CE4606">
        <w:trPr>
          <w:cantSplit/>
          <w:trHeight w:val="567"/>
        </w:trPr>
        <w:tc>
          <w:tcPr>
            <w:tcW w:w="14204" w:type="dxa"/>
            <w:gridSpan w:val="6"/>
            <w:shd w:val="clear" w:color="auto" w:fill="95D7D5"/>
            <w:vAlign w:val="center"/>
          </w:tcPr>
          <w:p w14:paraId="2F08DD54" w14:textId="77777777" w:rsidR="00A67BA5" w:rsidRPr="00611F29" w:rsidRDefault="00A67BA5" w:rsidP="007C2FAB">
            <w:pPr>
              <w:pStyle w:val="Heading4"/>
              <w:rPr>
                <w:rFonts w:ascii="Arial" w:hAnsi="Arial" w:cs="Arial"/>
                <w:sz w:val="20"/>
              </w:rPr>
            </w:pPr>
            <w:r w:rsidRPr="00611F29">
              <w:rPr>
                <w:rFonts w:ascii="Arial" w:hAnsi="Arial" w:cs="Arial"/>
                <w:sz w:val="20"/>
              </w:rPr>
              <w:t>Objective 8 – Improve legal protection of dugongs and their habitats</w:t>
            </w:r>
          </w:p>
        </w:tc>
      </w:tr>
      <w:tr w:rsidR="00A67BA5" w:rsidRPr="00CE4606" w14:paraId="6E1DC5F8" w14:textId="77777777" w:rsidTr="00CE4606">
        <w:tc>
          <w:tcPr>
            <w:tcW w:w="2439" w:type="dxa"/>
            <w:shd w:val="clear" w:color="auto" w:fill="E6E6E6"/>
          </w:tcPr>
          <w:p w14:paraId="1695240B" w14:textId="77777777" w:rsidR="00A67BA5" w:rsidRPr="00611F29" w:rsidRDefault="00A67BA5" w:rsidP="007C2FAB">
            <w:pPr>
              <w:rPr>
                <w:rFonts w:cs="Arial"/>
                <w:b/>
                <w:sz w:val="20"/>
                <w:szCs w:val="20"/>
                <w:lang w:val="en-GB"/>
              </w:rPr>
            </w:pPr>
            <w:r w:rsidRPr="00611F29">
              <w:rPr>
                <w:rFonts w:cs="Arial"/>
                <w:b/>
                <w:sz w:val="20"/>
                <w:szCs w:val="20"/>
                <w:lang w:val="en-GB"/>
              </w:rPr>
              <w:t>Action</w:t>
            </w:r>
          </w:p>
        </w:tc>
        <w:tc>
          <w:tcPr>
            <w:tcW w:w="992" w:type="dxa"/>
            <w:shd w:val="clear" w:color="auto" w:fill="E6E6E6"/>
          </w:tcPr>
          <w:p w14:paraId="72947783" w14:textId="59DFB80C" w:rsidR="00A67BA5" w:rsidRPr="00611F29" w:rsidRDefault="00A67BA5" w:rsidP="007C2FAB">
            <w:pPr>
              <w:rPr>
                <w:rFonts w:cs="Arial"/>
                <w:b/>
                <w:sz w:val="20"/>
                <w:szCs w:val="20"/>
                <w:lang w:val="en-GB"/>
              </w:rPr>
            </w:pPr>
            <w:r w:rsidRPr="00611F29">
              <w:rPr>
                <w:rFonts w:cs="Arial"/>
                <w:b/>
                <w:sz w:val="20"/>
                <w:szCs w:val="20"/>
                <w:lang w:val="en-GB"/>
              </w:rPr>
              <w:t>Priority level</w:t>
            </w:r>
          </w:p>
        </w:tc>
        <w:tc>
          <w:tcPr>
            <w:tcW w:w="992" w:type="dxa"/>
            <w:shd w:val="clear" w:color="auto" w:fill="E6E6E6"/>
          </w:tcPr>
          <w:p w14:paraId="44B9D24D" w14:textId="04C395B5" w:rsidR="00A67BA5" w:rsidRPr="00611F29" w:rsidRDefault="00A67BA5" w:rsidP="007C2FAB">
            <w:pPr>
              <w:rPr>
                <w:rFonts w:cs="Arial"/>
                <w:b/>
                <w:strike/>
                <w:sz w:val="20"/>
                <w:szCs w:val="20"/>
                <w:lang w:val="en-GB"/>
              </w:rPr>
            </w:pPr>
          </w:p>
        </w:tc>
        <w:tc>
          <w:tcPr>
            <w:tcW w:w="2552" w:type="dxa"/>
            <w:shd w:val="clear" w:color="auto" w:fill="E6E6E6"/>
            <w:vAlign w:val="center"/>
          </w:tcPr>
          <w:p w14:paraId="27C5BB9A" w14:textId="2E423835" w:rsidR="00A67BA5" w:rsidRPr="00611F29" w:rsidRDefault="00A67BA5" w:rsidP="007C2FAB">
            <w:pPr>
              <w:rPr>
                <w:rFonts w:cs="Arial"/>
                <w:b/>
                <w:sz w:val="20"/>
                <w:szCs w:val="20"/>
                <w:lang w:val="en-GB"/>
              </w:rPr>
            </w:pPr>
            <w:r w:rsidRPr="00611F29">
              <w:rPr>
                <w:rFonts w:cs="Arial"/>
                <w:b/>
                <w:sz w:val="20"/>
                <w:szCs w:val="20"/>
                <w:lang w:val="en-GB"/>
              </w:rPr>
              <w:t>Concerned organizations</w:t>
            </w:r>
          </w:p>
        </w:tc>
        <w:tc>
          <w:tcPr>
            <w:tcW w:w="1417" w:type="dxa"/>
            <w:shd w:val="clear" w:color="auto" w:fill="E6E6E6"/>
            <w:vAlign w:val="center"/>
          </w:tcPr>
          <w:p w14:paraId="67BABE70" w14:textId="1E035D0F" w:rsidR="00A67BA5" w:rsidRPr="00611F29" w:rsidRDefault="00A67BA5" w:rsidP="007C2FAB">
            <w:pPr>
              <w:rPr>
                <w:rFonts w:cs="Arial"/>
                <w:b/>
                <w:strike/>
                <w:sz w:val="20"/>
                <w:szCs w:val="20"/>
                <w:lang w:val="en-GB"/>
              </w:rPr>
            </w:pPr>
          </w:p>
        </w:tc>
        <w:tc>
          <w:tcPr>
            <w:tcW w:w="5812" w:type="dxa"/>
            <w:shd w:val="clear" w:color="auto" w:fill="E6E6E6"/>
            <w:vAlign w:val="center"/>
          </w:tcPr>
          <w:p w14:paraId="0228B113" w14:textId="77777777" w:rsidR="00A67BA5" w:rsidRPr="00611F29" w:rsidRDefault="00A67BA5" w:rsidP="007C2FAB">
            <w:pPr>
              <w:rPr>
                <w:rFonts w:cs="Arial"/>
                <w:b/>
                <w:strike/>
                <w:sz w:val="20"/>
                <w:szCs w:val="20"/>
                <w:lang w:val="en-GB"/>
              </w:rPr>
            </w:pPr>
            <w:r w:rsidRPr="00611F29">
              <w:rPr>
                <w:rFonts w:cs="Arial"/>
                <w:b/>
                <w:sz w:val="20"/>
                <w:szCs w:val="20"/>
                <w:lang w:val="en-GB"/>
              </w:rPr>
              <w:t>Examples of specific activities</w:t>
            </w:r>
          </w:p>
        </w:tc>
      </w:tr>
      <w:tr w:rsidR="00A67BA5" w:rsidRPr="00CE4606" w14:paraId="1B359227" w14:textId="77777777" w:rsidTr="00CE4606">
        <w:tc>
          <w:tcPr>
            <w:tcW w:w="2439" w:type="dxa"/>
          </w:tcPr>
          <w:p w14:paraId="0740B169" w14:textId="7F226376" w:rsidR="00A67BA5" w:rsidRPr="00611F29" w:rsidRDefault="00A67BA5" w:rsidP="007C2FAB">
            <w:pPr>
              <w:tabs>
                <w:tab w:val="left" w:pos="432"/>
              </w:tabs>
              <w:ind w:left="432" w:hanging="432"/>
              <w:rPr>
                <w:rFonts w:cs="Arial"/>
                <w:sz w:val="20"/>
                <w:szCs w:val="20"/>
                <w:lang w:val="en-GB"/>
              </w:rPr>
            </w:pPr>
            <w:r w:rsidRPr="00611F29">
              <w:rPr>
                <w:rFonts w:cs="Arial"/>
                <w:b/>
                <w:bCs/>
                <w:sz w:val="20"/>
                <w:szCs w:val="20"/>
                <w:lang w:val="en-GB"/>
              </w:rPr>
              <w:t>8.1</w:t>
            </w:r>
            <w:r w:rsidRPr="00611F29">
              <w:rPr>
                <w:rFonts w:cs="Arial"/>
                <w:sz w:val="20"/>
                <w:szCs w:val="20"/>
                <w:lang w:val="en-GB"/>
              </w:rPr>
              <w:tab/>
              <w:t xml:space="preserve">Encourage all Range States to incorporate dugong and habitat conservation measures into national legislation </w:t>
            </w:r>
            <w:r w:rsidRPr="00611F29">
              <w:rPr>
                <w:rFonts w:cs="Arial"/>
                <w:w w:val="105"/>
                <w:sz w:val="20"/>
                <w:szCs w:val="20"/>
              </w:rPr>
              <w:t>and to implement these measures</w:t>
            </w:r>
          </w:p>
        </w:tc>
        <w:tc>
          <w:tcPr>
            <w:tcW w:w="992" w:type="dxa"/>
            <w:shd w:val="clear" w:color="auto" w:fill="F58683"/>
          </w:tcPr>
          <w:p w14:paraId="57E2CC5B" w14:textId="77777777" w:rsidR="00A67BA5" w:rsidRPr="00611F29" w:rsidRDefault="00A67BA5" w:rsidP="007C2FAB">
            <w:pPr>
              <w:rPr>
                <w:rFonts w:cs="Arial"/>
                <w:sz w:val="20"/>
                <w:szCs w:val="20"/>
                <w:lang w:val="en-GB"/>
              </w:rPr>
            </w:pPr>
            <w:r w:rsidRPr="00611F29">
              <w:rPr>
                <w:rFonts w:cs="Arial"/>
                <w:sz w:val="20"/>
                <w:szCs w:val="20"/>
                <w:lang w:val="en-GB"/>
              </w:rPr>
              <w:t>High</w:t>
            </w:r>
          </w:p>
        </w:tc>
        <w:tc>
          <w:tcPr>
            <w:tcW w:w="992" w:type="dxa"/>
          </w:tcPr>
          <w:p w14:paraId="32C69647" w14:textId="5E52EE29" w:rsidR="00A67BA5" w:rsidRPr="00611F29" w:rsidRDefault="00A67BA5" w:rsidP="007C2FAB">
            <w:pPr>
              <w:rPr>
                <w:rFonts w:cs="Arial"/>
                <w:strike/>
                <w:sz w:val="20"/>
                <w:szCs w:val="20"/>
                <w:lang w:val="en-GB"/>
              </w:rPr>
            </w:pPr>
          </w:p>
        </w:tc>
        <w:tc>
          <w:tcPr>
            <w:tcW w:w="2552" w:type="dxa"/>
          </w:tcPr>
          <w:p w14:paraId="509DED49"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55A4F0FF" w14:textId="77777777" w:rsidR="00A67BA5" w:rsidRPr="00611F29" w:rsidRDefault="00A67BA5" w:rsidP="007C2FAB">
            <w:pPr>
              <w:rPr>
                <w:rFonts w:cs="Arial"/>
                <w:strike/>
                <w:sz w:val="20"/>
                <w:szCs w:val="20"/>
                <w:lang w:val="en-GB"/>
              </w:rPr>
            </w:pPr>
          </w:p>
        </w:tc>
        <w:tc>
          <w:tcPr>
            <w:tcW w:w="1417" w:type="dxa"/>
          </w:tcPr>
          <w:p w14:paraId="33BE3A8F" w14:textId="0215B855" w:rsidR="00A67BA5" w:rsidRPr="00611F29" w:rsidRDefault="00A67BA5" w:rsidP="007C2FAB">
            <w:pPr>
              <w:rPr>
                <w:rFonts w:cs="Arial"/>
                <w:strike/>
                <w:sz w:val="20"/>
                <w:szCs w:val="20"/>
                <w:lang w:val="en-GB"/>
              </w:rPr>
            </w:pPr>
          </w:p>
        </w:tc>
        <w:tc>
          <w:tcPr>
            <w:tcW w:w="5812" w:type="dxa"/>
          </w:tcPr>
          <w:p w14:paraId="23D94436" w14:textId="77777777" w:rsidR="00A67BA5" w:rsidRPr="00611F29" w:rsidRDefault="00A67BA5" w:rsidP="00A67BA5">
            <w:pPr>
              <w:pStyle w:val="ListParagraph"/>
              <w:numPr>
                <w:ilvl w:val="0"/>
                <w:numId w:val="78"/>
              </w:numPr>
              <w:tabs>
                <w:tab w:val="left" w:pos="318"/>
              </w:tabs>
              <w:autoSpaceDE w:val="0"/>
              <w:autoSpaceDN w:val="0"/>
              <w:spacing w:before="6"/>
              <w:ind w:left="318"/>
              <w:contextualSpacing w:val="0"/>
              <w:rPr>
                <w:rFonts w:ascii="Arial" w:hAnsi="Arial" w:cs="Arial"/>
                <w:iCs/>
                <w:sz w:val="20"/>
              </w:rPr>
            </w:pPr>
            <w:r w:rsidRPr="00611F29">
              <w:rPr>
                <w:rFonts w:ascii="Arial" w:hAnsi="Arial" w:cs="Arial"/>
                <w:iCs/>
                <w:sz w:val="20"/>
              </w:rPr>
              <w:t>Encourage Signatory States that have not already done so to become Parties to CMS</w:t>
            </w:r>
          </w:p>
          <w:p w14:paraId="611A914C" w14:textId="77777777" w:rsidR="00A67BA5" w:rsidRPr="00611F29" w:rsidRDefault="00A67BA5" w:rsidP="00A67BA5">
            <w:pPr>
              <w:pStyle w:val="ListParagraph"/>
              <w:numPr>
                <w:ilvl w:val="0"/>
                <w:numId w:val="78"/>
              </w:numPr>
              <w:tabs>
                <w:tab w:val="left" w:pos="318"/>
              </w:tabs>
              <w:autoSpaceDE w:val="0"/>
              <w:autoSpaceDN w:val="0"/>
              <w:spacing w:before="6"/>
              <w:ind w:left="318"/>
              <w:contextualSpacing w:val="0"/>
              <w:rPr>
                <w:rFonts w:ascii="Arial" w:hAnsi="Arial" w:cs="Arial"/>
                <w:iCs/>
                <w:sz w:val="20"/>
              </w:rPr>
            </w:pPr>
            <w:r w:rsidRPr="00611F29">
              <w:rPr>
                <w:rFonts w:ascii="Arial" w:hAnsi="Arial" w:cs="Arial"/>
                <w:iCs/>
                <w:sz w:val="20"/>
              </w:rPr>
              <w:t>Encourage Range States to enact legislation to protect dugongs and their habitats that from taking, hunting, fishing, capturing, harassing, deliberate killing, or attempting to engage in any such conduct, whilst recognizing existing traditional subsistence and customary use</w:t>
            </w:r>
          </w:p>
          <w:p w14:paraId="53450DF7" w14:textId="77777777" w:rsidR="00A67BA5" w:rsidRPr="00611F29" w:rsidRDefault="00A67BA5" w:rsidP="00A67BA5">
            <w:pPr>
              <w:pStyle w:val="ListParagraph"/>
              <w:numPr>
                <w:ilvl w:val="0"/>
                <w:numId w:val="78"/>
              </w:numPr>
              <w:tabs>
                <w:tab w:val="left" w:pos="318"/>
              </w:tabs>
              <w:autoSpaceDE w:val="0"/>
              <w:autoSpaceDN w:val="0"/>
              <w:spacing w:before="6"/>
              <w:ind w:left="318"/>
              <w:contextualSpacing w:val="0"/>
              <w:rPr>
                <w:rFonts w:ascii="Arial" w:hAnsi="Arial" w:cs="Arial"/>
                <w:iCs/>
                <w:sz w:val="20"/>
              </w:rPr>
            </w:pPr>
            <w:r w:rsidRPr="00611F29">
              <w:rPr>
                <w:rFonts w:ascii="Arial" w:hAnsi="Arial" w:cs="Arial"/>
                <w:iCs/>
                <w:sz w:val="20"/>
              </w:rPr>
              <w:t>Co-operate with neighbouring Range States in law enforcement to ensure harmonious application of laws, including through bilateral/multilateral agreements and intelligence sharing</w:t>
            </w:r>
          </w:p>
        </w:tc>
      </w:tr>
      <w:tr w:rsidR="00A67BA5" w:rsidRPr="00CE4606" w14:paraId="4DFD45ED" w14:textId="77777777" w:rsidTr="00CE4606">
        <w:tc>
          <w:tcPr>
            <w:tcW w:w="2439" w:type="dxa"/>
            <w:tcBorders>
              <w:bottom w:val="single" w:sz="4" w:space="0" w:color="auto"/>
            </w:tcBorders>
          </w:tcPr>
          <w:p w14:paraId="71349857" w14:textId="77777777" w:rsidR="00A67BA5" w:rsidRPr="00611F29" w:rsidRDefault="00A67BA5" w:rsidP="00CE4606">
            <w:pPr>
              <w:pStyle w:val="BodyTextIndent"/>
              <w:ind w:left="484" w:hanging="484"/>
              <w:rPr>
                <w:rFonts w:cs="Arial"/>
                <w:sz w:val="20"/>
                <w:szCs w:val="20"/>
                <w:lang w:val="en-GB"/>
              </w:rPr>
            </w:pPr>
            <w:r w:rsidRPr="00611F29">
              <w:rPr>
                <w:rFonts w:cs="Arial"/>
                <w:b/>
                <w:bCs/>
                <w:sz w:val="20"/>
                <w:szCs w:val="20"/>
                <w:lang w:val="en-GB"/>
              </w:rPr>
              <w:t>8.2</w:t>
            </w:r>
            <w:r w:rsidRPr="00611F29">
              <w:rPr>
                <w:rFonts w:cs="Arial"/>
                <w:sz w:val="20"/>
                <w:szCs w:val="20"/>
                <w:lang w:val="en-GB"/>
              </w:rPr>
              <w:tab/>
              <w:t xml:space="preserve">Review, and where necessary, strengthen national legal protection </w:t>
            </w:r>
            <w:r w:rsidRPr="00611F29">
              <w:rPr>
                <w:rFonts w:cs="Arial"/>
                <w:strike/>
                <w:sz w:val="20"/>
                <w:szCs w:val="20"/>
                <w:lang w:val="en-GB"/>
              </w:rPr>
              <w:t>for</w:t>
            </w:r>
            <w:r w:rsidRPr="00611F29">
              <w:rPr>
                <w:rFonts w:cs="Arial"/>
                <w:sz w:val="20"/>
                <w:szCs w:val="20"/>
                <w:lang w:val="en-GB"/>
              </w:rPr>
              <w:t xml:space="preserve"> of dugongs and their </w:t>
            </w:r>
            <w:proofErr w:type="gramStart"/>
            <w:r w:rsidRPr="00611F29">
              <w:rPr>
                <w:rFonts w:cs="Arial"/>
                <w:sz w:val="20"/>
                <w:szCs w:val="20"/>
                <w:lang w:val="en-GB"/>
              </w:rPr>
              <w:t>habitats</w:t>
            </w:r>
            <w:proofErr w:type="gramEnd"/>
          </w:p>
          <w:p w14:paraId="09C527F6" w14:textId="77777777" w:rsidR="00A67BA5" w:rsidRPr="00611F29" w:rsidRDefault="00A67BA5" w:rsidP="007C2FAB">
            <w:pPr>
              <w:rPr>
                <w:rFonts w:cs="Arial"/>
                <w:sz w:val="20"/>
                <w:szCs w:val="20"/>
                <w:lang w:val="en-GB"/>
              </w:rPr>
            </w:pPr>
          </w:p>
        </w:tc>
        <w:tc>
          <w:tcPr>
            <w:tcW w:w="992" w:type="dxa"/>
            <w:tcBorders>
              <w:bottom w:val="single" w:sz="4" w:space="0" w:color="auto"/>
            </w:tcBorders>
            <w:shd w:val="clear" w:color="auto" w:fill="FFE599"/>
          </w:tcPr>
          <w:p w14:paraId="6B9AC0A3" w14:textId="77777777" w:rsidR="00A67BA5" w:rsidRPr="00611F29" w:rsidRDefault="00A67BA5" w:rsidP="007C2FAB">
            <w:pPr>
              <w:rPr>
                <w:rFonts w:cs="Arial"/>
                <w:sz w:val="20"/>
                <w:szCs w:val="20"/>
                <w:lang w:val="en-GB"/>
              </w:rPr>
            </w:pPr>
            <w:r w:rsidRPr="00611F29">
              <w:rPr>
                <w:rFonts w:cs="Arial"/>
                <w:sz w:val="20"/>
                <w:szCs w:val="20"/>
                <w:lang w:val="en-GB"/>
              </w:rPr>
              <w:t>Medium</w:t>
            </w:r>
          </w:p>
        </w:tc>
        <w:tc>
          <w:tcPr>
            <w:tcW w:w="992" w:type="dxa"/>
            <w:tcBorders>
              <w:bottom w:val="single" w:sz="4" w:space="0" w:color="auto"/>
            </w:tcBorders>
          </w:tcPr>
          <w:p w14:paraId="2ADD16DE" w14:textId="2E877795" w:rsidR="00A67BA5" w:rsidRPr="00611F29" w:rsidRDefault="00A67BA5" w:rsidP="007C2FAB">
            <w:pPr>
              <w:rPr>
                <w:rFonts w:cs="Arial"/>
                <w:strike/>
                <w:sz w:val="20"/>
                <w:szCs w:val="20"/>
                <w:lang w:val="en-GB"/>
              </w:rPr>
            </w:pPr>
          </w:p>
        </w:tc>
        <w:tc>
          <w:tcPr>
            <w:tcW w:w="2552" w:type="dxa"/>
            <w:tcBorders>
              <w:bottom w:val="single" w:sz="4" w:space="0" w:color="auto"/>
            </w:tcBorders>
          </w:tcPr>
          <w:p w14:paraId="1915738A"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66FE3D96"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428D9622"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4CC56CBE"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Local communities</w:t>
            </w:r>
          </w:p>
        </w:tc>
        <w:tc>
          <w:tcPr>
            <w:tcW w:w="1417" w:type="dxa"/>
            <w:tcBorders>
              <w:bottom w:val="single" w:sz="4" w:space="0" w:color="auto"/>
            </w:tcBorders>
          </w:tcPr>
          <w:p w14:paraId="4CE99F6C" w14:textId="164D4AFB" w:rsidR="00A67BA5" w:rsidRPr="00611F29" w:rsidRDefault="00A67BA5" w:rsidP="007C2FAB">
            <w:pPr>
              <w:rPr>
                <w:rFonts w:cs="Arial"/>
                <w:strike/>
                <w:sz w:val="20"/>
                <w:szCs w:val="20"/>
                <w:lang w:val="en-GB"/>
              </w:rPr>
            </w:pPr>
          </w:p>
        </w:tc>
        <w:tc>
          <w:tcPr>
            <w:tcW w:w="5812" w:type="dxa"/>
            <w:tcBorders>
              <w:bottom w:val="single" w:sz="4" w:space="0" w:color="auto"/>
            </w:tcBorders>
          </w:tcPr>
          <w:p w14:paraId="3995C960" w14:textId="77777777" w:rsidR="00A67BA5" w:rsidRPr="00611F29" w:rsidRDefault="00A67BA5" w:rsidP="00A67BA5">
            <w:pPr>
              <w:pStyle w:val="ListParagraph"/>
              <w:numPr>
                <w:ilvl w:val="0"/>
                <w:numId w:val="79"/>
              </w:numPr>
              <w:tabs>
                <w:tab w:val="left" w:pos="315"/>
              </w:tabs>
              <w:autoSpaceDE w:val="0"/>
              <w:autoSpaceDN w:val="0"/>
              <w:spacing w:before="6"/>
              <w:ind w:left="315" w:hanging="340"/>
              <w:contextualSpacing w:val="0"/>
              <w:rPr>
                <w:rFonts w:ascii="Arial" w:hAnsi="Arial" w:cs="Arial"/>
                <w:iCs/>
                <w:sz w:val="20"/>
              </w:rPr>
            </w:pPr>
            <w:r w:rsidRPr="00611F29">
              <w:rPr>
                <w:rFonts w:ascii="Arial" w:hAnsi="Arial" w:cs="Arial"/>
                <w:iCs/>
                <w:sz w:val="20"/>
              </w:rPr>
              <w:t xml:space="preserve">Review domestic policies and legislation to address gaps or impediments to dugong conservation and </w:t>
            </w:r>
            <w:proofErr w:type="gramStart"/>
            <w:r w:rsidRPr="00611F29">
              <w:rPr>
                <w:rFonts w:ascii="Arial" w:hAnsi="Arial" w:cs="Arial"/>
                <w:iCs/>
                <w:sz w:val="20"/>
              </w:rPr>
              <w:t>management</w:t>
            </w:r>
            <w:proofErr w:type="gramEnd"/>
          </w:p>
          <w:p w14:paraId="425B4B3B" w14:textId="77777777" w:rsidR="00A67BA5" w:rsidRPr="00611F29" w:rsidRDefault="00A67BA5" w:rsidP="00A67BA5">
            <w:pPr>
              <w:pStyle w:val="Default"/>
              <w:numPr>
                <w:ilvl w:val="0"/>
                <w:numId w:val="79"/>
              </w:numPr>
              <w:tabs>
                <w:tab w:val="left" w:pos="315"/>
              </w:tabs>
              <w:ind w:left="315" w:hanging="340"/>
              <w:rPr>
                <w:rFonts w:ascii="Arial" w:hAnsi="Arial" w:cs="Arial"/>
                <w:iCs/>
                <w:sz w:val="20"/>
                <w:szCs w:val="20"/>
              </w:rPr>
            </w:pPr>
            <w:r w:rsidRPr="00611F29">
              <w:rPr>
                <w:rFonts w:ascii="Arial" w:hAnsi="Arial" w:cs="Arial"/>
                <w:iCs/>
                <w:sz w:val="20"/>
                <w:szCs w:val="20"/>
              </w:rPr>
              <w:t xml:space="preserve">Ensure appropriate sanctions for illegal taking, hunting, fishing, capturing, harassing, and deliberate killing of dugongs, or attempting to engage in any such illegal conduct, and for damaging or destroying dugong </w:t>
            </w:r>
            <w:proofErr w:type="gramStart"/>
            <w:r w:rsidRPr="00611F29">
              <w:rPr>
                <w:rFonts w:ascii="Arial" w:hAnsi="Arial" w:cs="Arial"/>
                <w:iCs/>
                <w:sz w:val="20"/>
                <w:szCs w:val="20"/>
              </w:rPr>
              <w:t>habitat</w:t>
            </w:r>
            <w:proofErr w:type="gramEnd"/>
            <w:r w:rsidRPr="00611F29">
              <w:rPr>
                <w:rFonts w:ascii="Arial" w:hAnsi="Arial" w:cs="Arial"/>
                <w:iCs/>
                <w:sz w:val="20"/>
                <w:szCs w:val="20"/>
              </w:rPr>
              <w:t xml:space="preserve"> </w:t>
            </w:r>
          </w:p>
          <w:p w14:paraId="4361EABA" w14:textId="77777777" w:rsidR="00A67BA5" w:rsidRPr="00611F29" w:rsidRDefault="00A67BA5" w:rsidP="00A67BA5">
            <w:pPr>
              <w:pStyle w:val="Default"/>
              <w:numPr>
                <w:ilvl w:val="0"/>
                <w:numId w:val="79"/>
              </w:numPr>
              <w:tabs>
                <w:tab w:val="left" w:pos="315"/>
              </w:tabs>
              <w:ind w:left="315" w:hanging="340"/>
              <w:rPr>
                <w:rFonts w:ascii="Arial" w:hAnsi="Arial" w:cs="Arial"/>
                <w:iCs/>
                <w:sz w:val="20"/>
                <w:szCs w:val="20"/>
              </w:rPr>
            </w:pPr>
            <w:r w:rsidRPr="00611F29">
              <w:rPr>
                <w:rFonts w:ascii="Arial" w:hAnsi="Arial" w:cs="Arial"/>
                <w:iCs/>
                <w:sz w:val="20"/>
                <w:szCs w:val="20"/>
              </w:rPr>
              <w:t>Train law enforcement officials in the interpretation and application of applicable legislation</w:t>
            </w:r>
          </w:p>
          <w:p w14:paraId="1E76C8AD" w14:textId="77777777" w:rsidR="00A67BA5" w:rsidRPr="00611F29" w:rsidRDefault="00A67BA5" w:rsidP="00A67BA5">
            <w:pPr>
              <w:pStyle w:val="Default"/>
              <w:numPr>
                <w:ilvl w:val="0"/>
                <w:numId w:val="79"/>
              </w:numPr>
              <w:tabs>
                <w:tab w:val="left" w:pos="315"/>
              </w:tabs>
              <w:ind w:left="315" w:hanging="340"/>
              <w:rPr>
                <w:rFonts w:ascii="Arial" w:hAnsi="Arial" w:cs="Arial"/>
                <w:iCs/>
                <w:sz w:val="20"/>
                <w:szCs w:val="20"/>
              </w:rPr>
            </w:pPr>
            <w:r w:rsidRPr="00611F29">
              <w:rPr>
                <w:rFonts w:ascii="Arial" w:hAnsi="Arial" w:cs="Arial"/>
                <w:iCs/>
                <w:sz w:val="20"/>
                <w:szCs w:val="20"/>
              </w:rPr>
              <w:t>Publicize prosecuted cases to raise public awareness and encourage the reporting of illegal activities</w:t>
            </w:r>
          </w:p>
        </w:tc>
      </w:tr>
      <w:tr w:rsidR="00A67BA5" w:rsidRPr="00CE4606" w14:paraId="5C37608A" w14:textId="77777777" w:rsidTr="00CE4606">
        <w:trPr>
          <w:trHeight w:val="567"/>
        </w:trPr>
        <w:tc>
          <w:tcPr>
            <w:tcW w:w="14204" w:type="dxa"/>
            <w:gridSpan w:val="6"/>
            <w:tcBorders>
              <w:top w:val="single" w:sz="4" w:space="0" w:color="auto"/>
              <w:left w:val="single" w:sz="4" w:space="0" w:color="auto"/>
              <w:bottom w:val="single" w:sz="4" w:space="0" w:color="auto"/>
              <w:right w:val="single" w:sz="4" w:space="0" w:color="auto"/>
            </w:tcBorders>
            <w:shd w:val="clear" w:color="auto" w:fill="95D7D5"/>
            <w:vAlign w:val="center"/>
          </w:tcPr>
          <w:p w14:paraId="08706DF7" w14:textId="16962315" w:rsidR="00A67BA5" w:rsidRPr="00611F29" w:rsidRDefault="00A67BA5" w:rsidP="007C2FAB">
            <w:pPr>
              <w:pStyle w:val="Heading4"/>
              <w:spacing w:line="240" w:lineRule="exact"/>
              <w:rPr>
                <w:rFonts w:ascii="Arial" w:hAnsi="Arial" w:cs="Arial"/>
                <w:sz w:val="20"/>
              </w:rPr>
            </w:pPr>
            <w:r w:rsidRPr="00611F29">
              <w:rPr>
                <w:rFonts w:ascii="Arial" w:hAnsi="Arial" w:cs="Arial"/>
                <w:sz w:val="20"/>
              </w:rPr>
              <w:t>Objective 9 –</w:t>
            </w:r>
            <w:r w:rsidRPr="00292E68">
              <w:rPr>
                <w:rFonts w:ascii="Arial" w:hAnsi="Arial" w:cs="Arial"/>
                <w:sz w:val="20"/>
              </w:rPr>
              <w:t>Build</w:t>
            </w:r>
            <w:r w:rsidRPr="00611F29">
              <w:rPr>
                <w:rFonts w:ascii="Arial" w:hAnsi="Arial" w:cs="Arial"/>
                <w:sz w:val="20"/>
              </w:rPr>
              <w:t xml:space="preserve"> national, </w:t>
            </w:r>
            <w:proofErr w:type="gramStart"/>
            <w:r w:rsidRPr="00611F29">
              <w:rPr>
                <w:rFonts w:ascii="Arial" w:hAnsi="Arial" w:cs="Arial"/>
                <w:sz w:val="20"/>
              </w:rPr>
              <w:t>regional</w:t>
            </w:r>
            <w:proofErr w:type="gramEnd"/>
            <w:r w:rsidRPr="00611F29">
              <w:rPr>
                <w:rFonts w:ascii="Arial" w:hAnsi="Arial" w:cs="Arial"/>
                <w:sz w:val="20"/>
              </w:rPr>
              <w:t xml:space="preserve"> and international capacity </w:t>
            </w:r>
          </w:p>
        </w:tc>
      </w:tr>
      <w:tr w:rsidR="00A67BA5" w:rsidRPr="00CE4606" w14:paraId="7F135E10" w14:textId="77777777" w:rsidTr="00CE4606">
        <w:tc>
          <w:tcPr>
            <w:tcW w:w="2439" w:type="dxa"/>
            <w:shd w:val="clear" w:color="auto" w:fill="E6E6E6"/>
            <w:vAlign w:val="center"/>
          </w:tcPr>
          <w:p w14:paraId="537F76BB" w14:textId="77777777" w:rsidR="00A67BA5" w:rsidRPr="00611F29" w:rsidRDefault="00A67BA5" w:rsidP="007C2FAB">
            <w:pPr>
              <w:rPr>
                <w:rFonts w:cs="Arial"/>
                <w:b/>
                <w:sz w:val="20"/>
                <w:szCs w:val="20"/>
                <w:lang w:val="en-GB"/>
              </w:rPr>
            </w:pPr>
            <w:r w:rsidRPr="00611F29">
              <w:rPr>
                <w:rFonts w:cs="Arial"/>
                <w:b/>
                <w:sz w:val="20"/>
                <w:szCs w:val="20"/>
                <w:lang w:val="en-GB"/>
              </w:rPr>
              <w:t>Action</w:t>
            </w:r>
          </w:p>
        </w:tc>
        <w:tc>
          <w:tcPr>
            <w:tcW w:w="992" w:type="dxa"/>
            <w:shd w:val="clear" w:color="auto" w:fill="E6E6E6"/>
            <w:vAlign w:val="center"/>
          </w:tcPr>
          <w:p w14:paraId="5BFAD3A6" w14:textId="11411363" w:rsidR="00A67BA5" w:rsidRPr="00611F29" w:rsidRDefault="00A67BA5" w:rsidP="007C2FAB">
            <w:pPr>
              <w:rPr>
                <w:rFonts w:cs="Arial"/>
                <w:b/>
                <w:sz w:val="20"/>
                <w:szCs w:val="20"/>
                <w:lang w:val="en-GB"/>
              </w:rPr>
            </w:pPr>
            <w:r w:rsidRPr="00611F29">
              <w:rPr>
                <w:rFonts w:cs="Arial"/>
                <w:b/>
                <w:sz w:val="20"/>
                <w:szCs w:val="20"/>
                <w:lang w:val="en-GB"/>
              </w:rPr>
              <w:t>Priority level</w:t>
            </w:r>
          </w:p>
        </w:tc>
        <w:tc>
          <w:tcPr>
            <w:tcW w:w="992" w:type="dxa"/>
            <w:shd w:val="clear" w:color="auto" w:fill="E6E6E6"/>
            <w:vAlign w:val="center"/>
          </w:tcPr>
          <w:p w14:paraId="409680D7" w14:textId="08916FC5" w:rsidR="00A67BA5" w:rsidRPr="00611F29" w:rsidRDefault="00A67BA5" w:rsidP="007C2FAB">
            <w:pPr>
              <w:rPr>
                <w:rFonts w:cs="Arial"/>
                <w:b/>
                <w:strike/>
                <w:sz w:val="20"/>
                <w:szCs w:val="20"/>
                <w:lang w:val="en-GB"/>
              </w:rPr>
            </w:pPr>
          </w:p>
        </w:tc>
        <w:tc>
          <w:tcPr>
            <w:tcW w:w="2552" w:type="dxa"/>
            <w:shd w:val="clear" w:color="auto" w:fill="E6E6E6"/>
            <w:vAlign w:val="center"/>
          </w:tcPr>
          <w:p w14:paraId="68D98368" w14:textId="28DE8995" w:rsidR="00A67BA5" w:rsidRPr="00611F29" w:rsidRDefault="00A67BA5" w:rsidP="007C2FAB">
            <w:pPr>
              <w:rPr>
                <w:rFonts w:cs="Arial"/>
                <w:b/>
                <w:sz w:val="20"/>
                <w:szCs w:val="20"/>
                <w:lang w:val="en-GB"/>
              </w:rPr>
            </w:pPr>
            <w:r w:rsidRPr="00611F29">
              <w:rPr>
                <w:rFonts w:cs="Arial"/>
                <w:b/>
                <w:sz w:val="20"/>
                <w:szCs w:val="20"/>
                <w:lang w:val="en-GB"/>
              </w:rPr>
              <w:t>Concerned organizations</w:t>
            </w:r>
          </w:p>
        </w:tc>
        <w:tc>
          <w:tcPr>
            <w:tcW w:w="1417" w:type="dxa"/>
            <w:shd w:val="clear" w:color="auto" w:fill="E6E6E6"/>
            <w:vAlign w:val="center"/>
          </w:tcPr>
          <w:p w14:paraId="7B931BAC" w14:textId="7C50E3FB" w:rsidR="00A67BA5" w:rsidRPr="00611F29" w:rsidRDefault="00A67BA5" w:rsidP="007C2FAB">
            <w:pPr>
              <w:rPr>
                <w:rFonts w:cs="Arial"/>
                <w:b/>
                <w:strike/>
                <w:sz w:val="20"/>
                <w:szCs w:val="20"/>
                <w:lang w:val="en-GB"/>
              </w:rPr>
            </w:pPr>
          </w:p>
        </w:tc>
        <w:tc>
          <w:tcPr>
            <w:tcW w:w="5812" w:type="dxa"/>
            <w:shd w:val="clear" w:color="auto" w:fill="E6E6E6"/>
            <w:vAlign w:val="center"/>
          </w:tcPr>
          <w:p w14:paraId="55998F18" w14:textId="77777777" w:rsidR="00A67BA5" w:rsidRPr="00611F29" w:rsidRDefault="00A67BA5" w:rsidP="007C2FAB">
            <w:pPr>
              <w:rPr>
                <w:rFonts w:cs="Arial"/>
                <w:b/>
                <w:strike/>
                <w:sz w:val="20"/>
                <w:szCs w:val="20"/>
                <w:lang w:val="en-GB"/>
              </w:rPr>
            </w:pPr>
            <w:r w:rsidRPr="00611F29">
              <w:rPr>
                <w:rFonts w:cs="Arial"/>
                <w:b/>
                <w:sz w:val="20"/>
                <w:szCs w:val="20"/>
                <w:lang w:val="en-GB"/>
              </w:rPr>
              <w:t>Examples of specific activities</w:t>
            </w:r>
          </w:p>
        </w:tc>
      </w:tr>
      <w:tr w:rsidR="00A67BA5" w:rsidRPr="00CE4606" w14:paraId="1647492F" w14:textId="77777777" w:rsidTr="00CE4606">
        <w:tc>
          <w:tcPr>
            <w:tcW w:w="2439" w:type="dxa"/>
            <w:tcBorders>
              <w:top w:val="single" w:sz="4" w:space="0" w:color="auto"/>
              <w:left w:val="single" w:sz="4" w:space="0" w:color="auto"/>
              <w:bottom w:val="single" w:sz="4" w:space="0" w:color="auto"/>
              <w:right w:val="single" w:sz="4" w:space="0" w:color="auto"/>
            </w:tcBorders>
          </w:tcPr>
          <w:p w14:paraId="250C7D8E" w14:textId="5062D1A2" w:rsidR="00A67BA5" w:rsidRPr="00611F29" w:rsidRDefault="00A67BA5" w:rsidP="00A67BA5">
            <w:pPr>
              <w:numPr>
                <w:ilvl w:val="1"/>
                <w:numId w:val="24"/>
              </w:numPr>
              <w:rPr>
                <w:rFonts w:cs="Arial"/>
                <w:sz w:val="20"/>
                <w:szCs w:val="20"/>
                <w:lang w:val="en-GB"/>
              </w:rPr>
            </w:pPr>
            <w:r w:rsidRPr="00611F29">
              <w:rPr>
                <w:rFonts w:cs="Arial"/>
                <w:sz w:val="20"/>
                <w:szCs w:val="20"/>
                <w:lang w:val="en-GB"/>
              </w:rPr>
              <w:t xml:space="preserve">Promote and build capacity at all levels to strengthen conservation of dugongs or marine megafauna </w:t>
            </w:r>
            <w:r w:rsidRPr="00611F29">
              <w:rPr>
                <w:rFonts w:cs="Arial"/>
                <w:sz w:val="20"/>
                <w:szCs w:val="20"/>
                <w:lang w:val="en-GB"/>
              </w:rPr>
              <w:lastRenderedPageBreak/>
              <w:t xml:space="preserve">generically and their </w:t>
            </w:r>
            <w:proofErr w:type="gramStart"/>
            <w:r w:rsidRPr="00611F29">
              <w:rPr>
                <w:rFonts w:cs="Arial"/>
                <w:sz w:val="20"/>
                <w:szCs w:val="20"/>
                <w:lang w:val="en-GB"/>
              </w:rPr>
              <w:t>habitats</w:t>
            </w:r>
            <w:proofErr w:type="gramEnd"/>
          </w:p>
          <w:p w14:paraId="6B39803B" w14:textId="77777777" w:rsidR="00A67BA5" w:rsidRPr="00611F29" w:rsidRDefault="00A67BA5" w:rsidP="007C2FAB">
            <w:pPr>
              <w:rPr>
                <w:rFonts w:cs="Arial"/>
                <w:sz w:val="20"/>
                <w:szCs w:val="20"/>
                <w:lang w:val="en-GB"/>
              </w:rPr>
            </w:pPr>
          </w:p>
          <w:p w14:paraId="17F95ADC" w14:textId="77777777" w:rsidR="00A67BA5" w:rsidRPr="00611F29" w:rsidRDefault="00A67BA5" w:rsidP="007C2FAB">
            <w:pPr>
              <w:rPr>
                <w:rFonts w:cs="Arial"/>
                <w:sz w:val="20"/>
                <w:szCs w:val="20"/>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F58683"/>
          </w:tcPr>
          <w:p w14:paraId="541F747A" w14:textId="77777777" w:rsidR="00A67BA5" w:rsidRPr="00611F29" w:rsidRDefault="00A67BA5" w:rsidP="007C2FAB">
            <w:pPr>
              <w:rPr>
                <w:rFonts w:cs="Arial"/>
                <w:sz w:val="20"/>
                <w:szCs w:val="20"/>
                <w:lang w:val="en-GB"/>
              </w:rPr>
            </w:pPr>
            <w:r w:rsidRPr="00611F29">
              <w:rPr>
                <w:rFonts w:cs="Arial"/>
                <w:sz w:val="20"/>
                <w:szCs w:val="20"/>
                <w:lang w:val="en-GB"/>
              </w:rPr>
              <w:lastRenderedPageBreak/>
              <w:t>High</w:t>
            </w:r>
          </w:p>
        </w:tc>
        <w:tc>
          <w:tcPr>
            <w:tcW w:w="992" w:type="dxa"/>
            <w:tcBorders>
              <w:top w:val="single" w:sz="4" w:space="0" w:color="auto"/>
              <w:left w:val="single" w:sz="4" w:space="0" w:color="auto"/>
              <w:bottom w:val="single" w:sz="4" w:space="0" w:color="auto"/>
              <w:right w:val="single" w:sz="4" w:space="0" w:color="auto"/>
            </w:tcBorders>
          </w:tcPr>
          <w:p w14:paraId="55C43BE5" w14:textId="4E7991E3" w:rsidR="00A67BA5" w:rsidRPr="00611F29" w:rsidRDefault="00A67BA5" w:rsidP="007C2FAB">
            <w:pPr>
              <w:rPr>
                <w:rFonts w:cs="Arial"/>
                <w:strike/>
                <w:sz w:val="20"/>
                <w:szCs w:val="20"/>
                <w:lang w:val="en-GB"/>
              </w:rPr>
            </w:pPr>
          </w:p>
        </w:tc>
        <w:tc>
          <w:tcPr>
            <w:tcW w:w="2552" w:type="dxa"/>
            <w:tcBorders>
              <w:top w:val="single" w:sz="4" w:space="0" w:color="auto"/>
              <w:left w:val="single" w:sz="4" w:space="0" w:color="auto"/>
              <w:bottom w:val="single" w:sz="4" w:space="0" w:color="auto"/>
              <w:right w:val="single" w:sz="4" w:space="0" w:color="auto"/>
            </w:tcBorders>
          </w:tcPr>
          <w:p w14:paraId="36A43D0C"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Government agencies</w:t>
            </w:r>
          </w:p>
          <w:p w14:paraId="55C6B69F"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IGOs </w:t>
            </w:r>
          </w:p>
          <w:p w14:paraId="4358D39E"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NGOs</w:t>
            </w:r>
          </w:p>
          <w:p w14:paraId="41BB36C8"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 xml:space="preserve">Research/academic </w:t>
            </w:r>
            <w:proofErr w:type="gramStart"/>
            <w:r w:rsidRPr="00611F29">
              <w:rPr>
                <w:rFonts w:ascii="Arial" w:hAnsi="Arial" w:cs="Arial"/>
                <w:w w:val="105"/>
                <w:sz w:val="20"/>
                <w:szCs w:val="20"/>
              </w:rPr>
              <w:t>institutions</w:t>
            </w:r>
            <w:proofErr w:type="gramEnd"/>
          </w:p>
          <w:p w14:paraId="46315D17"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lastRenderedPageBreak/>
              <w:t xml:space="preserve">Private and other financing organizations </w:t>
            </w:r>
          </w:p>
          <w:p w14:paraId="6ECD0B4D" w14:textId="77777777" w:rsidR="00A67BA5" w:rsidRPr="00611F29" w:rsidRDefault="00A67BA5" w:rsidP="00A67BA5">
            <w:pPr>
              <w:pStyle w:val="TableParagraph"/>
              <w:numPr>
                <w:ilvl w:val="0"/>
                <w:numId w:val="50"/>
              </w:numPr>
              <w:ind w:left="315" w:hanging="285"/>
              <w:rPr>
                <w:rFonts w:ascii="Arial" w:hAnsi="Arial" w:cs="Arial"/>
                <w:w w:val="105"/>
                <w:sz w:val="20"/>
                <w:szCs w:val="20"/>
              </w:rPr>
            </w:pPr>
            <w:r w:rsidRPr="00611F29">
              <w:rPr>
                <w:rFonts w:ascii="Arial" w:hAnsi="Arial" w:cs="Arial"/>
                <w:w w:val="105"/>
                <w:sz w:val="20"/>
                <w:szCs w:val="20"/>
              </w:rPr>
              <w:t>Dugong MOU Secretariat</w:t>
            </w:r>
          </w:p>
        </w:tc>
        <w:tc>
          <w:tcPr>
            <w:tcW w:w="1417" w:type="dxa"/>
            <w:tcBorders>
              <w:top w:val="single" w:sz="4" w:space="0" w:color="auto"/>
              <w:left w:val="single" w:sz="4" w:space="0" w:color="auto"/>
              <w:bottom w:val="single" w:sz="4" w:space="0" w:color="auto"/>
              <w:right w:val="single" w:sz="4" w:space="0" w:color="auto"/>
            </w:tcBorders>
          </w:tcPr>
          <w:p w14:paraId="4B3781E8" w14:textId="4646FFA1" w:rsidR="00A67BA5" w:rsidRPr="00611F29" w:rsidRDefault="00A67BA5" w:rsidP="007C2FAB">
            <w:pPr>
              <w:rPr>
                <w:rFonts w:cs="Arial"/>
                <w:strike/>
                <w:sz w:val="20"/>
                <w:szCs w:val="20"/>
                <w:lang w:val="en-GB"/>
              </w:rPr>
            </w:pPr>
          </w:p>
        </w:tc>
        <w:tc>
          <w:tcPr>
            <w:tcW w:w="5812" w:type="dxa"/>
            <w:tcBorders>
              <w:top w:val="single" w:sz="4" w:space="0" w:color="auto"/>
              <w:left w:val="single" w:sz="4" w:space="0" w:color="auto"/>
              <w:bottom w:val="single" w:sz="4" w:space="0" w:color="auto"/>
              <w:right w:val="single" w:sz="4" w:space="0" w:color="auto"/>
            </w:tcBorders>
          </w:tcPr>
          <w:p w14:paraId="2B7F81B7" w14:textId="77777777" w:rsidR="00A67BA5" w:rsidRPr="00611F29" w:rsidRDefault="00A67BA5" w:rsidP="00A67BA5">
            <w:pPr>
              <w:pStyle w:val="ListParagraph"/>
              <w:numPr>
                <w:ilvl w:val="1"/>
                <w:numId w:val="80"/>
              </w:numPr>
              <w:tabs>
                <w:tab w:val="left" w:pos="315"/>
              </w:tabs>
              <w:autoSpaceDE w:val="0"/>
              <w:autoSpaceDN w:val="0"/>
              <w:spacing w:before="6"/>
              <w:ind w:left="315" w:hanging="283"/>
              <w:contextualSpacing w:val="0"/>
              <w:rPr>
                <w:rFonts w:ascii="Arial" w:hAnsi="Arial" w:cs="Arial"/>
                <w:iCs/>
                <w:sz w:val="20"/>
              </w:rPr>
            </w:pPr>
            <w:r w:rsidRPr="00611F29">
              <w:rPr>
                <w:rFonts w:ascii="Arial" w:hAnsi="Arial" w:cs="Arial"/>
                <w:iCs/>
                <w:sz w:val="20"/>
              </w:rPr>
              <w:t xml:space="preserve">Coordinate and provide training workshops and programmes on conservation and management techniques for dugongs or marine megafauna generically and their habitats to relevant agencies, individuals and </w:t>
            </w:r>
            <w:proofErr w:type="gramStart"/>
            <w:r w:rsidRPr="00611F29">
              <w:rPr>
                <w:rFonts w:ascii="Arial" w:hAnsi="Arial" w:cs="Arial"/>
                <w:iCs/>
                <w:sz w:val="20"/>
              </w:rPr>
              <w:t>communities</w:t>
            </w:r>
            <w:proofErr w:type="gramEnd"/>
          </w:p>
          <w:p w14:paraId="55A01A8D" w14:textId="77777777" w:rsidR="00A67BA5" w:rsidRPr="00611F29" w:rsidRDefault="00A67BA5" w:rsidP="00A67BA5">
            <w:pPr>
              <w:pStyle w:val="ListParagraph"/>
              <w:numPr>
                <w:ilvl w:val="1"/>
                <w:numId w:val="80"/>
              </w:numPr>
              <w:tabs>
                <w:tab w:val="left" w:pos="315"/>
              </w:tabs>
              <w:autoSpaceDE w:val="0"/>
              <w:autoSpaceDN w:val="0"/>
              <w:spacing w:before="6"/>
              <w:ind w:left="315" w:hanging="283"/>
              <w:contextualSpacing w:val="0"/>
              <w:rPr>
                <w:rFonts w:ascii="Arial" w:hAnsi="Arial" w:cs="Arial"/>
                <w:iCs/>
                <w:sz w:val="20"/>
              </w:rPr>
            </w:pPr>
            <w:r w:rsidRPr="00611F29">
              <w:rPr>
                <w:rFonts w:ascii="Arial" w:hAnsi="Arial" w:cs="Arial"/>
                <w:iCs/>
                <w:sz w:val="20"/>
              </w:rPr>
              <w:t xml:space="preserve">Provide training on the development, implementation and monitoring of community rehabilitation </w:t>
            </w:r>
            <w:proofErr w:type="gramStart"/>
            <w:r w:rsidRPr="00611F29">
              <w:rPr>
                <w:rFonts w:ascii="Arial" w:hAnsi="Arial" w:cs="Arial"/>
                <w:iCs/>
                <w:sz w:val="20"/>
              </w:rPr>
              <w:t>programmes</w:t>
            </w:r>
            <w:proofErr w:type="gramEnd"/>
          </w:p>
          <w:p w14:paraId="7A278197" w14:textId="77777777" w:rsidR="00A67BA5" w:rsidRPr="00611F29" w:rsidRDefault="00A67BA5" w:rsidP="00A67BA5">
            <w:pPr>
              <w:pStyle w:val="ListParagraph"/>
              <w:numPr>
                <w:ilvl w:val="1"/>
                <w:numId w:val="80"/>
              </w:numPr>
              <w:tabs>
                <w:tab w:val="left" w:pos="315"/>
              </w:tabs>
              <w:autoSpaceDE w:val="0"/>
              <w:autoSpaceDN w:val="0"/>
              <w:spacing w:before="6"/>
              <w:ind w:left="315" w:hanging="283"/>
              <w:contextualSpacing w:val="0"/>
              <w:rPr>
                <w:rFonts w:ascii="Arial" w:hAnsi="Arial" w:cs="Arial"/>
                <w:iCs/>
                <w:sz w:val="20"/>
              </w:rPr>
            </w:pPr>
            <w:r w:rsidRPr="00611F29">
              <w:rPr>
                <w:rFonts w:ascii="Arial" w:hAnsi="Arial" w:cs="Arial"/>
                <w:iCs/>
                <w:sz w:val="20"/>
              </w:rPr>
              <w:lastRenderedPageBreak/>
              <w:t xml:space="preserve">Organize opportunities with involvement of relevant stakeholders to enable knowledge sharing, capacity-building and exchange of lessons </w:t>
            </w:r>
            <w:proofErr w:type="gramStart"/>
            <w:r w:rsidRPr="00611F29">
              <w:rPr>
                <w:rFonts w:ascii="Arial" w:hAnsi="Arial" w:cs="Arial"/>
                <w:iCs/>
                <w:sz w:val="20"/>
              </w:rPr>
              <w:t>learnt</w:t>
            </w:r>
            <w:proofErr w:type="gramEnd"/>
          </w:p>
          <w:p w14:paraId="58A36D0C" w14:textId="77777777" w:rsidR="00A67BA5" w:rsidRPr="00611F29" w:rsidRDefault="00A67BA5" w:rsidP="00A67BA5">
            <w:pPr>
              <w:pStyle w:val="ListParagraph"/>
              <w:numPr>
                <w:ilvl w:val="1"/>
                <w:numId w:val="80"/>
              </w:numPr>
              <w:tabs>
                <w:tab w:val="left" w:pos="315"/>
              </w:tabs>
              <w:autoSpaceDE w:val="0"/>
              <w:autoSpaceDN w:val="0"/>
              <w:spacing w:before="6"/>
              <w:ind w:left="315" w:hanging="283"/>
              <w:contextualSpacing w:val="0"/>
              <w:rPr>
                <w:rFonts w:ascii="Arial" w:hAnsi="Arial" w:cs="Arial"/>
                <w:iCs/>
                <w:sz w:val="20"/>
              </w:rPr>
            </w:pPr>
            <w:r w:rsidRPr="00611F29">
              <w:rPr>
                <w:rFonts w:ascii="Arial" w:hAnsi="Arial" w:cs="Arial"/>
                <w:iCs/>
                <w:sz w:val="20"/>
              </w:rPr>
              <w:t xml:space="preserve">Enhance capacity at all levels to develop and undertake joint research programmes on dugongs and their </w:t>
            </w:r>
            <w:proofErr w:type="gramStart"/>
            <w:r w:rsidRPr="00611F29">
              <w:rPr>
                <w:rFonts w:ascii="Arial" w:hAnsi="Arial" w:cs="Arial"/>
                <w:iCs/>
                <w:sz w:val="20"/>
              </w:rPr>
              <w:t>habitats</w:t>
            </w:r>
            <w:proofErr w:type="gramEnd"/>
          </w:p>
          <w:p w14:paraId="109B547B" w14:textId="77777777" w:rsidR="00A67BA5" w:rsidRPr="00611F29" w:rsidRDefault="00A67BA5" w:rsidP="00A67BA5">
            <w:pPr>
              <w:pStyle w:val="ListParagraph"/>
              <w:numPr>
                <w:ilvl w:val="1"/>
                <w:numId w:val="80"/>
              </w:numPr>
              <w:tabs>
                <w:tab w:val="left" w:pos="315"/>
              </w:tabs>
              <w:autoSpaceDE w:val="0"/>
              <w:autoSpaceDN w:val="0"/>
              <w:spacing w:before="6"/>
              <w:ind w:left="315" w:hanging="283"/>
              <w:contextualSpacing w:val="0"/>
              <w:rPr>
                <w:rFonts w:ascii="Arial" w:hAnsi="Arial" w:cs="Arial"/>
                <w:iCs/>
                <w:sz w:val="20"/>
              </w:rPr>
            </w:pPr>
            <w:r w:rsidRPr="00611F29">
              <w:rPr>
                <w:rFonts w:ascii="Arial" w:hAnsi="Arial" w:cs="Arial"/>
                <w:iCs/>
                <w:sz w:val="20"/>
              </w:rPr>
              <w:t xml:space="preserve">Identify additional capacity-building needs (knowledge, programmes, facilities, materials, staffing, others) for ensuring that communities, IGOs, NGOs, the media, enforcement authorities and </w:t>
            </w:r>
            <w:proofErr w:type="gramStart"/>
            <w:r w:rsidRPr="00611F29">
              <w:rPr>
                <w:rFonts w:ascii="Arial" w:hAnsi="Arial" w:cs="Arial"/>
                <w:iCs/>
                <w:sz w:val="20"/>
              </w:rPr>
              <w:t>policy-makers</w:t>
            </w:r>
            <w:proofErr w:type="gramEnd"/>
            <w:r w:rsidRPr="00611F29">
              <w:rPr>
                <w:rFonts w:ascii="Arial" w:hAnsi="Arial" w:cs="Arial"/>
                <w:iCs/>
                <w:sz w:val="20"/>
              </w:rPr>
              <w:t xml:space="preserve"> maximize their potential in contributing to the conservation of dugongs and their habitats </w:t>
            </w:r>
          </w:p>
          <w:p w14:paraId="3204B479" w14:textId="77777777" w:rsidR="00A67BA5" w:rsidRPr="00611F29" w:rsidRDefault="00A67BA5" w:rsidP="00A67BA5">
            <w:pPr>
              <w:pStyle w:val="ListParagraph"/>
              <w:numPr>
                <w:ilvl w:val="1"/>
                <w:numId w:val="80"/>
              </w:numPr>
              <w:tabs>
                <w:tab w:val="left" w:pos="315"/>
              </w:tabs>
              <w:autoSpaceDE w:val="0"/>
              <w:autoSpaceDN w:val="0"/>
              <w:spacing w:before="6"/>
              <w:ind w:left="315" w:hanging="283"/>
              <w:contextualSpacing w:val="0"/>
              <w:rPr>
                <w:rFonts w:ascii="Arial" w:hAnsi="Arial" w:cs="Arial"/>
                <w:iCs/>
                <w:sz w:val="20"/>
              </w:rPr>
            </w:pPr>
            <w:r w:rsidRPr="00611F29">
              <w:rPr>
                <w:rFonts w:ascii="Arial" w:hAnsi="Arial" w:cs="Arial"/>
                <w:iCs/>
                <w:sz w:val="20"/>
              </w:rPr>
              <w:t xml:space="preserve">Develop partnerships with universities and other research institutions, training bodies, IGOs, NGOs, and other relevant organizations to support capacity-building </w:t>
            </w:r>
            <w:proofErr w:type="gramStart"/>
            <w:r w:rsidRPr="00611F29">
              <w:rPr>
                <w:rFonts w:ascii="Arial" w:hAnsi="Arial" w:cs="Arial"/>
                <w:iCs/>
                <w:sz w:val="20"/>
              </w:rPr>
              <w:t>initiatives</w:t>
            </w:r>
            <w:proofErr w:type="gramEnd"/>
          </w:p>
          <w:p w14:paraId="798C4BDD" w14:textId="77777777" w:rsidR="00A67BA5" w:rsidRPr="00611F29" w:rsidRDefault="00A67BA5" w:rsidP="00A67BA5">
            <w:pPr>
              <w:pStyle w:val="ListParagraph"/>
              <w:numPr>
                <w:ilvl w:val="1"/>
                <w:numId w:val="80"/>
              </w:numPr>
              <w:tabs>
                <w:tab w:val="left" w:pos="315"/>
              </w:tabs>
              <w:autoSpaceDE w:val="0"/>
              <w:autoSpaceDN w:val="0"/>
              <w:spacing w:before="6"/>
              <w:ind w:left="315" w:hanging="283"/>
              <w:contextualSpacing w:val="0"/>
              <w:rPr>
                <w:rFonts w:ascii="Arial" w:hAnsi="Arial" w:cs="Arial"/>
                <w:iCs/>
                <w:sz w:val="20"/>
              </w:rPr>
            </w:pPr>
            <w:r w:rsidRPr="00611F29">
              <w:rPr>
                <w:rFonts w:ascii="Arial" w:hAnsi="Arial" w:cs="Arial"/>
                <w:iCs/>
                <w:sz w:val="20"/>
              </w:rPr>
              <w:t>Support local communities and relevant national organizations with necessary equipment and facilities to enable protection, conservation and management of dugongs or marine megafauna generically and their habitats</w:t>
            </w:r>
          </w:p>
        </w:tc>
      </w:tr>
    </w:tbl>
    <w:p w14:paraId="6907981A" w14:textId="06AA6E09" w:rsidR="00A67BA5" w:rsidRPr="0006295F" w:rsidRDefault="00A67BA5" w:rsidP="00CE4606">
      <w:pPr>
        <w:rPr>
          <w:rFonts w:cs="Arial"/>
          <w:b/>
          <w:strike/>
          <w:lang w:val="en-GB"/>
        </w:rPr>
      </w:pPr>
    </w:p>
    <w:sectPr w:rsidR="00A67BA5" w:rsidRPr="0006295F" w:rsidSect="00953B3E">
      <w:pgSz w:w="15840" w:h="12240" w:orient="landscape"/>
      <w:pgMar w:top="1440" w:right="805" w:bottom="1440" w:left="1440" w:header="720"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E2D7C" w14:textId="77777777" w:rsidR="00953B3E" w:rsidRDefault="00953B3E" w:rsidP="008562CA">
      <w:r>
        <w:separator/>
      </w:r>
    </w:p>
  </w:endnote>
  <w:endnote w:type="continuationSeparator" w:id="0">
    <w:p w14:paraId="08EFAD0A" w14:textId="77777777" w:rsidR="00953B3E" w:rsidRDefault="00953B3E"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501848836"/>
      <w:docPartObj>
        <w:docPartGallery w:val="Page Numbers (Bottom of Page)"/>
        <w:docPartUnique/>
      </w:docPartObj>
    </w:sdtPr>
    <w:sdtEndPr>
      <w:rPr>
        <w:noProof/>
        <w:sz w:val="18"/>
        <w:szCs w:val="18"/>
      </w:rPr>
    </w:sdtEndPr>
    <w:sdtContent>
      <w:p w14:paraId="0BA60067" w14:textId="77777777" w:rsidR="001F56E8" w:rsidRPr="00A33668" w:rsidRDefault="001F56E8" w:rsidP="001F56E8">
        <w:pPr>
          <w:pStyle w:val="Footer"/>
          <w:jc w:val="center"/>
          <w:rPr>
            <w:sz w:val="18"/>
            <w:szCs w:val="18"/>
          </w:rPr>
        </w:pPr>
        <w:r w:rsidRPr="00A33668">
          <w:rPr>
            <w:sz w:val="18"/>
            <w:szCs w:val="18"/>
          </w:rPr>
          <w:fldChar w:fldCharType="begin"/>
        </w:r>
        <w:r w:rsidRPr="00A33668">
          <w:rPr>
            <w:sz w:val="18"/>
            <w:szCs w:val="18"/>
          </w:rPr>
          <w:instrText xml:space="preserve"> PAGE   \* MERGEFORMAT </w:instrText>
        </w:r>
        <w:r w:rsidRPr="00A33668">
          <w:rPr>
            <w:sz w:val="18"/>
            <w:szCs w:val="18"/>
          </w:rPr>
          <w:fldChar w:fldCharType="separate"/>
        </w:r>
        <w:r w:rsidR="00A40CC0" w:rsidRPr="00A33668">
          <w:rPr>
            <w:noProof/>
            <w:sz w:val="18"/>
            <w:szCs w:val="18"/>
          </w:rPr>
          <w:t>2</w:t>
        </w:r>
        <w:r w:rsidRPr="00A3366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A33668" w:rsidRDefault="001F56E8" w:rsidP="001F56E8">
        <w:pPr>
          <w:pStyle w:val="Footer"/>
          <w:jc w:val="center"/>
          <w:rPr>
            <w:sz w:val="18"/>
            <w:szCs w:val="18"/>
          </w:rPr>
        </w:pPr>
        <w:r w:rsidRPr="00A33668">
          <w:rPr>
            <w:sz w:val="18"/>
            <w:szCs w:val="18"/>
          </w:rPr>
          <w:fldChar w:fldCharType="begin"/>
        </w:r>
        <w:r w:rsidRPr="00A33668">
          <w:rPr>
            <w:sz w:val="18"/>
            <w:szCs w:val="18"/>
          </w:rPr>
          <w:instrText xml:space="preserve"> PAGE   \* MERGEFORMAT </w:instrText>
        </w:r>
        <w:r w:rsidRPr="00A33668">
          <w:rPr>
            <w:sz w:val="18"/>
            <w:szCs w:val="18"/>
          </w:rPr>
          <w:fldChar w:fldCharType="separate"/>
        </w:r>
        <w:r w:rsidR="00A40CC0" w:rsidRPr="00A33668">
          <w:rPr>
            <w:noProof/>
            <w:sz w:val="18"/>
            <w:szCs w:val="18"/>
          </w:rPr>
          <w:t>3</w:t>
        </w:r>
        <w:r w:rsidRPr="00A3366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500A" w14:textId="1D22AB03" w:rsidR="00A67BA5" w:rsidRPr="00A67BA5" w:rsidRDefault="00C42B74" w:rsidP="00A67BA5">
    <w:pPr>
      <w:pStyle w:val="Footer"/>
      <w:jc w:val="center"/>
      <w:rPr>
        <w:sz w:val="18"/>
        <w:szCs w:val="18"/>
      </w:rPr>
    </w:pPr>
    <w:r>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8B2EF" w14:textId="77777777" w:rsidR="00953B3E" w:rsidRDefault="00953B3E" w:rsidP="008562CA">
      <w:r>
        <w:separator/>
      </w:r>
    </w:p>
  </w:footnote>
  <w:footnote w:type="continuationSeparator" w:id="0">
    <w:p w14:paraId="0F5489D6" w14:textId="77777777" w:rsidR="00953B3E" w:rsidRDefault="00953B3E" w:rsidP="008562CA">
      <w:r>
        <w:continuationSeparator/>
      </w:r>
    </w:p>
  </w:footnote>
  <w:footnote w:id="1">
    <w:p w14:paraId="22CB7BDC" w14:textId="77777777" w:rsidR="00A67BA5" w:rsidRPr="00753975" w:rsidRDefault="00A67BA5" w:rsidP="00A67BA5">
      <w:pPr>
        <w:pStyle w:val="FootnoteText"/>
        <w:rPr>
          <w:rFonts w:ascii="Arial" w:hAnsi="Arial" w:cs="Arial"/>
          <w:i/>
          <w:iCs/>
          <w:sz w:val="18"/>
          <w:szCs w:val="18"/>
        </w:rPr>
      </w:pPr>
      <w:r w:rsidRPr="00753975">
        <w:rPr>
          <w:rStyle w:val="FootnoteReference"/>
          <w:rFonts w:ascii="Arial" w:hAnsi="Arial" w:cs="Arial"/>
          <w:sz w:val="18"/>
          <w:szCs w:val="18"/>
        </w:rPr>
        <w:footnoteRef/>
      </w:r>
      <w:r w:rsidRPr="00753975">
        <w:rPr>
          <w:rFonts w:ascii="Arial" w:hAnsi="Arial" w:cs="Arial"/>
          <w:sz w:val="18"/>
          <w:szCs w:val="18"/>
        </w:rPr>
        <w:t xml:space="preserve"> As defined in article I, 1, i) of the CMS Text, </w:t>
      </w:r>
      <w:r w:rsidRPr="00753975">
        <w:rPr>
          <w:rStyle w:val="cf01"/>
          <w:rFonts w:ascii="Arial" w:hAnsi="Arial" w:cs="Arial"/>
          <w:i w:val="0"/>
          <w:iCs w:val="0"/>
        </w:rPr>
        <w:t>"Taking" means “taking, hunting, fishing capturing, harassing, deliberate killing, or attempting to engage in any such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CC1A" w14:textId="0C8F1CF4" w:rsidR="00A33668" w:rsidRPr="00A33668" w:rsidRDefault="00A33668" w:rsidP="00A33668">
    <w:pPr>
      <w:pStyle w:val="Header"/>
      <w:pBdr>
        <w:bottom w:val="single" w:sz="4" w:space="1" w:color="auto"/>
      </w:pBdr>
      <w:rPr>
        <w:i/>
        <w:iCs/>
        <w:sz w:val="18"/>
        <w:szCs w:val="18"/>
        <w:lang w:val="fr-FR"/>
      </w:rPr>
    </w:pPr>
    <w:r w:rsidRPr="00A33668">
      <w:rPr>
        <w:i/>
        <w:iCs/>
        <w:sz w:val="18"/>
        <w:szCs w:val="18"/>
        <w:lang w:val="fr-FR"/>
      </w:rPr>
      <w:t>UNEP/CMS/</w:t>
    </w:r>
    <w:r w:rsidR="00620ED7">
      <w:rPr>
        <w:i/>
        <w:iCs/>
        <w:sz w:val="18"/>
        <w:szCs w:val="18"/>
        <w:lang w:val="fr-FR"/>
      </w:rPr>
      <w:t>DUGONG</w:t>
    </w:r>
    <w:r w:rsidRPr="00A33668">
      <w:rPr>
        <w:i/>
        <w:iCs/>
        <w:sz w:val="18"/>
        <w:szCs w:val="18"/>
        <w:lang w:val="fr-FR"/>
      </w:rPr>
      <w:t>/MOS</w:t>
    </w:r>
    <w:r w:rsidR="008D6F60">
      <w:rPr>
        <w:i/>
        <w:iCs/>
        <w:sz w:val="18"/>
        <w:szCs w:val="18"/>
        <w:lang w:val="fr-FR"/>
      </w:rPr>
      <w:t>4</w:t>
    </w:r>
    <w:r w:rsidRPr="00A33668">
      <w:rPr>
        <w:i/>
        <w:iCs/>
        <w:sz w:val="18"/>
        <w:szCs w:val="18"/>
        <w:lang w:val="fr-FR"/>
      </w:rPr>
      <w:t>/</w:t>
    </w:r>
    <w:r w:rsidR="001D0416">
      <w:rPr>
        <w:i/>
        <w:iCs/>
        <w:sz w:val="18"/>
        <w:szCs w:val="18"/>
        <w:lang w:val="fr-FR"/>
      </w:rPr>
      <w:t>Inf.3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5FE3" w14:textId="64A040E3" w:rsidR="00A33668" w:rsidRPr="00A33668" w:rsidRDefault="0042134A" w:rsidP="00AC55CF">
    <w:pPr>
      <w:pStyle w:val="Header"/>
      <w:pBdr>
        <w:bottom w:val="single" w:sz="4" w:space="1" w:color="auto"/>
      </w:pBdr>
      <w:tabs>
        <w:tab w:val="left" w:pos="8941"/>
        <w:tab w:val="right" w:pos="13595"/>
      </w:tabs>
      <w:jc w:val="right"/>
      <w:rPr>
        <w:i/>
        <w:iCs/>
        <w:sz w:val="18"/>
        <w:szCs w:val="18"/>
        <w:lang w:val="fr-FR"/>
      </w:rPr>
    </w:pPr>
    <w:r>
      <w:rPr>
        <w:i/>
        <w:iCs/>
        <w:sz w:val="18"/>
        <w:szCs w:val="18"/>
        <w:lang w:val="fr-FR"/>
      </w:rPr>
      <w:tab/>
    </w:r>
    <w:r>
      <w:rPr>
        <w:i/>
        <w:iCs/>
        <w:sz w:val="18"/>
        <w:szCs w:val="18"/>
        <w:lang w:val="fr-FR"/>
      </w:rPr>
      <w:tab/>
    </w:r>
    <w:r>
      <w:rPr>
        <w:i/>
        <w:iCs/>
        <w:sz w:val="18"/>
        <w:szCs w:val="18"/>
        <w:lang w:val="fr-FR"/>
      </w:rPr>
      <w:tab/>
    </w:r>
    <w:r>
      <w:rPr>
        <w:i/>
        <w:iCs/>
        <w:sz w:val="18"/>
        <w:szCs w:val="18"/>
        <w:lang w:val="fr-FR"/>
      </w:rPr>
      <w:tab/>
    </w:r>
    <w:r w:rsidR="00A33668" w:rsidRPr="00A33668">
      <w:rPr>
        <w:i/>
        <w:iCs/>
        <w:sz w:val="18"/>
        <w:szCs w:val="18"/>
        <w:lang w:val="fr-FR"/>
      </w:rPr>
      <w:t>UNEP/CMS/</w:t>
    </w:r>
    <w:r w:rsidR="00516026">
      <w:rPr>
        <w:i/>
        <w:iCs/>
        <w:sz w:val="18"/>
        <w:szCs w:val="18"/>
        <w:lang w:val="fr-FR"/>
      </w:rPr>
      <w:t>DUGONG</w:t>
    </w:r>
    <w:r w:rsidR="00A33668" w:rsidRPr="00A33668">
      <w:rPr>
        <w:i/>
        <w:iCs/>
        <w:sz w:val="18"/>
        <w:szCs w:val="18"/>
        <w:lang w:val="fr-FR"/>
      </w:rPr>
      <w:t>/MOS</w:t>
    </w:r>
    <w:r w:rsidR="008D6F60">
      <w:rPr>
        <w:i/>
        <w:iCs/>
        <w:sz w:val="18"/>
        <w:szCs w:val="18"/>
        <w:lang w:val="fr-FR"/>
      </w:rPr>
      <w:t>4</w:t>
    </w:r>
    <w:r w:rsidR="00A33668" w:rsidRPr="00A33668">
      <w:rPr>
        <w:i/>
        <w:iCs/>
        <w:sz w:val="18"/>
        <w:szCs w:val="18"/>
        <w:lang w:val="fr-FR"/>
      </w:rPr>
      <w:t>/</w:t>
    </w:r>
    <w:r w:rsidR="001D0416">
      <w:rPr>
        <w:i/>
        <w:iCs/>
        <w:sz w:val="18"/>
        <w:szCs w:val="18"/>
        <w:lang w:val="fr-FR"/>
      </w:rPr>
      <w:t>Inf.3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CAE3F" w14:textId="4609F042" w:rsidR="001F56E8" w:rsidRPr="00A67BA5" w:rsidRDefault="0042134A" w:rsidP="0042134A">
    <w:pPr>
      <w:pStyle w:val="Header"/>
      <w:tabs>
        <w:tab w:val="clear" w:pos="4680"/>
        <w:tab w:val="clear" w:pos="9360"/>
        <w:tab w:val="left" w:pos="5660"/>
      </w:tabs>
      <w:rPr>
        <w:i/>
        <w:iCs/>
        <w:sz w:val="18"/>
        <w:szCs w:val="18"/>
        <w:lang w:val="fr-FR"/>
      </w:rPr>
    </w:pPr>
    <w:r>
      <w:rPr>
        <w:noProof/>
      </w:rPr>
      <w:drawing>
        <wp:anchor distT="0" distB="0" distL="114300" distR="114300" simplePos="0" relativeHeight="251662336" behindDoc="0" locked="0" layoutInCell="1" allowOverlap="1" wp14:anchorId="736707CE" wp14:editId="2B86A415">
          <wp:simplePos x="0" y="0"/>
          <wp:positionH relativeFrom="column">
            <wp:posOffset>5988050</wp:posOffset>
          </wp:positionH>
          <wp:positionV relativeFrom="paragraph">
            <wp:posOffset>-98425</wp:posOffset>
          </wp:positionV>
          <wp:extent cx="673100" cy="771525"/>
          <wp:effectExtent l="0" t="0" r="0" b="9525"/>
          <wp:wrapNone/>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52B6D9E" wp14:editId="72A47E1A">
          <wp:simplePos x="0" y="0"/>
          <wp:positionH relativeFrom="column">
            <wp:posOffset>-584200</wp:posOffset>
          </wp:positionH>
          <wp:positionV relativeFrom="paragraph">
            <wp:posOffset>-292100</wp:posOffset>
          </wp:positionV>
          <wp:extent cx="1219200" cy="12192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7F9A4842" wp14:editId="4202708C">
              <wp:simplePos x="0" y="0"/>
              <wp:positionH relativeFrom="column">
                <wp:posOffset>657225</wp:posOffset>
              </wp:positionH>
              <wp:positionV relativeFrom="paragraph">
                <wp:posOffset>26670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980182" w14:textId="77777777" w:rsidR="0042134A" w:rsidRPr="006141FE" w:rsidRDefault="0042134A" w:rsidP="0042134A">
                          <w:pPr>
                            <w:ind w:left="86"/>
                            <w:rPr>
                              <w:rFonts w:cs="Arial"/>
                              <w:b/>
                              <w:spacing w:val="2"/>
                              <w:sz w:val="40"/>
                            </w:rPr>
                          </w:pPr>
                          <w:r w:rsidRPr="006141FE">
                            <w:rPr>
                              <w:rFonts w:cs="Arial"/>
                              <w:b/>
                              <w:spacing w:val="2"/>
                              <w:sz w:val="40"/>
                            </w:rPr>
                            <w:t xml:space="preserve">Convention on the Conservation of </w:t>
                          </w:r>
                        </w:p>
                        <w:p w14:paraId="447EAB19" w14:textId="77777777" w:rsidR="0042134A" w:rsidRPr="006141FE" w:rsidRDefault="0042134A" w:rsidP="0042134A">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7F9A4842" id="_x0000_t202" coordsize="21600,21600" o:spt="202" path="m,l,21600r21600,l21600,xe">
              <v:stroke joinstyle="miter"/>
              <v:path gradientshapeok="t" o:connecttype="rect"/>
            </v:shapetype>
            <v:shape id="Text Box 2" o:spid="_x0000_s1027" type="#_x0000_t202" style="position:absolute;margin-left:51.75pt;margin-top:2.1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" filled="f" stroked="f" strokeweight="0">
              <v:textbox style="mso-fit-shape-to-text:t">
                <w:txbxContent>
                  <w:p w14:paraId="4A980182" w14:textId="77777777" w:rsidR="0042134A" w:rsidRPr="006141FE" w:rsidRDefault="0042134A" w:rsidP="0042134A">
                    <w:pPr>
                      <w:ind w:left="86"/>
                      <w:rPr>
                        <w:rFonts w:cs="Arial"/>
                        <w:b/>
                        <w:spacing w:val="2"/>
                        <w:sz w:val="40"/>
                      </w:rPr>
                    </w:pPr>
                    <w:r w:rsidRPr="006141FE">
                      <w:rPr>
                        <w:rFonts w:cs="Arial"/>
                        <w:b/>
                        <w:spacing w:val="2"/>
                        <w:sz w:val="40"/>
                      </w:rPr>
                      <w:t xml:space="preserve">Convention on the Conservation of </w:t>
                    </w:r>
                  </w:p>
                  <w:p w14:paraId="447EAB19" w14:textId="77777777" w:rsidR="0042134A" w:rsidRPr="006141FE" w:rsidRDefault="0042134A" w:rsidP="0042134A">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46DF7164" wp14:editId="6646446A">
          <wp:simplePos x="0" y="0"/>
          <wp:positionH relativeFrom="column">
            <wp:posOffset>5328920</wp:posOffset>
          </wp:positionH>
          <wp:positionV relativeFrom="paragraph">
            <wp:posOffset>-73660</wp:posOffset>
          </wp:positionV>
          <wp:extent cx="533400" cy="748030"/>
          <wp:effectExtent l="0" t="0" r="0" b="0"/>
          <wp:wrapNone/>
          <wp:docPr id="3"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82C"/>
    <w:multiLevelType w:val="hybridMultilevel"/>
    <w:tmpl w:val="E06C1512"/>
    <w:lvl w:ilvl="0" w:tplc="933CDF1A">
      <w:start w:val="1"/>
      <w:numFmt w:val="lowerLetter"/>
      <w:lvlText w:val="%1)"/>
      <w:lvlJc w:val="left"/>
      <w:pPr>
        <w:ind w:left="463" w:hanging="339"/>
      </w:pPr>
      <w:rPr>
        <w:rFonts w:ascii="Arial" w:eastAsia="Times New Roman" w:hAnsi="Arial" w:cs="Arial" w:hint="default"/>
        <w:b/>
        <w:bCs/>
        <w:i w:val="0"/>
        <w:iCs w:val="0"/>
        <w:spacing w:val="-1"/>
        <w:w w:val="102"/>
        <w:sz w:val="20"/>
        <w:szCs w:val="20"/>
      </w:rPr>
    </w:lvl>
    <w:lvl w:ilvl="1" w:tplc="FA60C156">
      <w:numFmt w:val="bullet"/>
      <w:lvlText w:val="•"/>
      <w:lvlJc w:val="left"/>
      <w:pPr>
        <w:ind w:left="1826" w:hanging="339"/>
      </w:pPr>
      <w:rPr>
        <w:rFonts w:hint="default"/>
      </w:rPr>
    </w:lvl>
    <w:lvl w:ilvl="2" w:tplc="B0C28B92">
      <w:numFmt w:val="bullet"/>
      <w:lvlText w:val="•"/>
      <w:lvlJc w:val="left"/>
      <w:pPr>
        <w:ind w:left="3192" w:hanging="339"/>
      </w:pPr>
      <w:rPr>
        <w:rFonts w:hint="default"/>
      </w:rPr>
    </w:lvl>
    <w:lvl w:ilvl="3" w:tplc="C61A75C4">
      <w:numFmt w:val="bullet"/>
      <w:lvlText w:val="•"/>
      <w:lvlJc w:val="left"/>
      <w:pPr>
        <w:ind w:left="4558" w:hanging="339"/>
      </w:pPr>
      <w:rPr>
        <w:rFonts w:hint="default"/>
      </w:rPr>
    </w:lvl>
    <w:lvl w:ilvl="4" w:tplc="3FF894C6">
      <w:numFmt w:val="bullet"/>
      <w:lvlText w:val="•"/>
      <w:lvlJc w:val="left"/>
      <w:pPr>
        <w:ind w:left="5924" w:hanging="339"/>
      </w:pPr>
      <w:rPr>
        <w:rFonts w:hint="default"/>
      </w:rPr>
    </w:lvl>
    <w:lvl w:ilvl="5" w:tplc="F62A597E">
      <w:numFmt w:val="bullet"/>
      <w:lvlText w:val="•"/>
      <w:lvlJc w:val="left"/>
      <w:pPr>
        <w:ind w:left="7290" w:hanging="339"/>
      </w:pPr>
      <w:rPr>
        <w:rFonts w:hint="default"/>
      </w:rPr>
    </w:lvl>
    <w:lvl w:ilvl="6" w:tplc="BFD4DBB0">
      <w:numFmt w:val="bullet"/>
      <w:lvlText w:val="•"/>
      <w:lvlJc w:val="left"/>
      <w:pPr>
        <w:ind w:left="8656" w:hanging="339"/>
      </w:pPr>
      <w:rPr>
        <w:rFonts w:hint="default"/>
      </w:rPr>
    </w:lvl>
    <w:lvl w:ilvl="7" w:tplc="A5228712">
      <w:numFmt w:val="bullet"/>
      <w:lvlText w:val="•"/>
      <w:lvlJc w:val="left"/>
      <w:pPr>
        <w:ind w:left="10022" w:hanging="339"/>
      </w:pPr>
      <w:rPr>
        <w:rFonts w:hint="default"/>
      </w:rPr>
    </w:lvl>
    <w:lvl w:ilvl="8" w:tplc="3388563E">
      <w:numFmt w:val="bullet"/>
      <w:lvlText w:val="•"/>
      <w:lvlJc w:val="left"/>
      <w:pPr>
        <w:ind w:left="11388" w:hanging="339"/>
      </w:pPr>
      <w:rPr>
        <w:rFonts w:hint="default"/>
      </w:rPr>
    </w:lvl>
  </w:abstractNum>
  <w:abstractNum w:abstractNumId="1" w15:restartNumberingAfterBreak="0">
    <w:nsid w:val="0161111A"/>
    <w:multiLevelType w:val="hybridMultilevel"/>
    <w:tmpl w:val="7CE8418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66552"/>
    <w:multiLevelType w:val="hybridMultilevel"/>
    <w:tmpl w:val="8BFCBD8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A44B12"/>
    <w:multiLevelType w:val="hybridMultilevel"/>
    <w:tmpl w:val="99084D42"/>
    <w:lvl w:ilvl="0" w:tplc="41048FAE">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3E4F1C"/>
    <w:multiLevelType w:val="hybridMultilevel"/>
    <w:tmpl w:val="A4F6F240"/>
    <w:lvl w:ilvl="0" w:tplc="18A83D80">
      <w:start w:val="1"/>
      <w:numFmt w:val="lowerLetter"/>
      <w:lvlText w:val="(%1)"/>
      <w:lvlJc w:val="left"/>
      <w:pPr>
        <w:ind w:left="1231" w:hanging="360"/>
      </w:pPr>
      <w:rPr>
        <w:rFonts w:hint="default"/>
        <w:b w:val="0"/>
        <w:bCs w:val="0"/>
      </w:rPr>
    </w:lvl>
    <w:lvl w:ilvl="1" w:tplc="1F2065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A04DF"/>
    <w:multiLevelType w:val="hybridMultilevel"/>
    <w:tmpl w:val="47FC1414"/>
    <w:lvl w:ilvl="0" w:tplc="C5BC34B0">
      <w:start w:val="1"/>
      <w:numFmt w:val="lowerLetter"/>
      <w:lvlText w:val="%1)"/>
      <w:lvlJc w:val="left"/>
      <w:pPr>
        <w:tabs>
          <w:tab w:val="num" w:pos="360"/>
        </w:tabs>
        <w:ind w:left="36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2862D8"/>
    <w:multiLevelType w:val="hybridMultilevel"/>
    <w:tmpl w:val="F46A0D12"/>
    <w:lvl w:ilvl="0" w:tplc="E578AA84">
      <w:start w:val="1"/>
      <w:numFmt w:val="lowerLetter"/>
      <w:lvlText w:val="%1)"/>
      <w:lvlJc w:val="left"/>
      <w:pPr>
        <w:ind w:left="339" w:hanging="339"/>
      </w:pPr>
      <w:rPr>
        <w:rFonts w:hint="default"/>
        <w:b/>
        <w:bCs/>
        <w:i w:val="0"/>
        <w:iCs w:val="0"/>
        <w:spacing w:val="-1"/>
        <w:w w:val="102"/>
        <w:sz w:val="20"/>
        <w:szCs w:val="20"/>
      </w:rPr>
    </w:lvl>
    <w:lvl w:ilvl="1" w:tplc="7186A2EC">
      <w:numFmt w:val="bullet"/>
      <w:lvlText w:val="•"/>
      <w:lvlJc w:val="left"/>
      <w:pPr>
        <w:ind w:left="1702" w:hanging="339"/>
      </w:pPr>
      <w:rPr>
        <w:rFonts w:hint="default"/>
      </w:rPr>
    </w:lvl>
    <w:lvl w:ilvl="2" w:tplc="C332FA16">
      <w:numFmt w:val="bullet"/>
      <w:lvlText w:val="•"/>
      <w:lvlJc w:val="left"/>
      <w:pPr>
        <w:ind w:left="3068" w:hanging="339"/>
      </w:pPr>
      <w:rPr>
        <w:rFonts w:hint="default"/>
      </w:rPr>
    </w:lvl>
    <w:lvl w:ilvl="3" w:tplc="BF1C1EA8">
      <w:numFmt w:val="bullet"/>
      <w:lvlText w:val="•"/>
      <w:lvlJc w:val="left"/>
      <w:pPr>
        <w:ind w:left="4434" w:hanging="339"/>
      </w:pPr>
      <w:rPr>
        <w:rFonts w:hint="default"/>
      </w:rPr>
    </w:lvl>
    <w:lvl w:ilvl="4" w:tplc="606A5BA6">
      <w:numFmt w:val="bullet"/>
      <w:lvlText w:val="•"/>
      <w:lvlJc w:val="left"/>
      <w:pPr>
        <w:ind w:left="5800" w:hanging="339"/>
      </w:pPr>
      <w:rPr>
        <w:rFonts w:hint="default"/>
      </w:rPr>
    </w:lvl>
    <w:lvl w:ilvl="5" w:tplc="88A83968">
      <w:numFmt w:val="bullet"/>
      <w:lvlText w:val="•"/>
      <w:lvlJc w:val="left"/>
      <w:pPr>
        <w:ind w:left="7166" w:hanging="339"/>
      </w:pPr>
      <w:rPr>
        <w:rFonts w:hint="default"/>
      </w:rPr>
    </w:lvl>
    <w:lvl w:ilvl="6" w:tplc="DDE8AAAA">
      <w:numFmt w:val="bullet"/>
      <w:lvlText w:val="•"/>
      <w:lvlJc w:val="left"/>
      <w:pPr>
        <w:ind w:left="8532" w:hanging="339"/>
      </w:pPr>
      <w:rPr>
        <w:rFonts w:hint="default"/>
      </w:rPr>
    </w:lvl>
    <w:lvl w:ilvl="7" w:tplc="AA7E0E20">
      <w:numFmt w:val="bullet"/>
      <w:lvlText w:val="•"/>
      <w:lvlJc w:val="left"/>
      <w:pPr>
        <w:ind w:left="9898" w:hanging="339"/>
      </w:pPr>
      <w:rPr>
        <w:rFonts w:hint="default"/>
      </w:rPr>
    </w:lvl>
    <w:lvl w:ilvl="8" w:tplc="26DE90E6">
      <w:numFmt w:val="bullet"/>
      <w:lvlText w:val="•"/>
      <w:lvlJc w:val="left"/>
      <w:pPr>
        <w:ind w:left="11264" w:hanging="339"/>
      </w:pPr>
      <w:rPr>
        <w:rFonts w:hint="default"/>
      </w:rPr>
    </w:lvl>
  </w:abstractNum>
  <w:abstractNum w:abstractNumId="8" w15:restartNumberingAfterBreak="0">
    <w:nsid w:val="09314683"/>
    <w:multiLevelType w:val="hybridMultilevel"/>
    <w:tmpl w:val="98186286"/>
    <w:lvl w:ilvl="0" w:tplc="03728F0C">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470CD9"/>
    <w:multiLevelType w:val="hybridMultilevel"/>
    <w:tmpl w:val="5AEC76DE"/>
    <w:lvl w:ilvl="0" w:tplc="A204FF52">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E80C8C"/>
    <w:multiLevelType w:val="hybridMultilevel"/>
    <w:tmpl w:val="D4DC8726"/>
    <w:lvl w:ilvl="0" w:tplc="31BEAC6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AF77A7"/>
    <w:multiLevelType w:val="multilevel"/>
    <w:tmpl w:val="387C448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F33D51"/>
    <w:multiLevelType w:val="hybridMultilevel"/>
    <w:tmpl w:val="06E4B2EC"/>
    <w:lvl w:ilvl="0" w:tplc="6646EC1E">
      <w:start w:val="1"/>
      <w:numFmt w:val="lowerLetter"/>
      <w:lvlText w:val="%1)"/>
      <w:lvlJc w:val="left"/>
      <w:pPr>
        <w:ind w:left="1473" w:hanging="360"/>
      </w:pPr>
      <w:rPr>
        <w:rFonts w:ascii="Arial" w:eastAsia="Times New Roman" w:hAnsi="Arial" w:cs="Arial" w:hint="default"/>
        <w:b/>
        <w:bCs/>
        <w:i w:val="0"/>
        <w:iCs w:val="0"/>
        <w:spacing w:val="-1"/>
        <w:w w:val="102"/>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585C12"/>
    <w:multiLevelType w:val="hybridMultilevel"/>
    <w:tmpl w:val="46CA21CE"/>
    <w:lvl w:ilvl="0" w:tplc="4002FC74">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DD6592"/>
    <w:multiLevelType w:val="hybridMultilevel"/>
    <w:tmpl w:val="2F183970"/>
    <w:lvl w:ilvl="0" w:tplc="FC780F6E">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5E0711"/>
    <w:multiLevelType w:val="hybridMultilevel"/>
    <w:tmpl w:val="A966257E"/>
    <w:lvl w:ilvl="0" w:tplc="C5BC34B0">
      <w:start w:val="1"/>
      <w:numFmt w:val="lowerLetter"/>
      <w:lvlText w:val="%1)"/>
      <w:lvlJc w:val="left"/>
      <w:pPr>
        <w:tabs>
          <w:tab w:val="num" w:pos="360"/>
        </w:tabs>
        <w:ind w:left="36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7676D7"/>
    <w:multiLevelType w:val="multilevel"/>
    <w:tmpl w:val="85DCE320"/>
    <w:lvl w:ilvl="0">
      <w:start w:val="1"/>
      <w:numFmt w:val="lowerLetter"/>
      <w:lvlText w:val="%1)"/>
      <w:lvlJc w:val="left"/>
      <w:pPr>
        <w:tabs>
          <w:tab w:val="num" w:pos="342"/>
        </w:tabs>
        <w:ind w:left="34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C064D90"/>
    <w:multiLevelType w:val="hybridMultilevel"/>
    <w:tmpl w:val="78361E8A"/>
    <w:lvl w:ilvl="0" w:tplc="5F64F8FE">
      <w:start w:val="1"/>
      <w:numFmt w:val="decimal"/>
      <w:lvlText w:val="%1."/>
      <w:lvlJc w:val="left"/>
      <w:pPr>
        <w:ind w:left="720" w:hanging="360"/>
      </w:pPr>
      <w:rPr>
        <w:rFonts w:hint="default"/>
      </w:rPr>
    </w:lvl>
    <w:lvl w:ilvl="1" w:tplc="E3BE8F9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E55F9D"/>
    <w:multiLevelType w:val="hybridMultilevel"/>
    <w:tmpl w:val="BFACAB16"/>
    <w:lvl w:ilvl="0" w:tplc="B884332E">
      <w:start w:val="1"/>
      <w:numFmt w:val="lowerLetter"/>
      <w:lvlText w:val="%1)"/>
      <w:lvlJc w:val="left"/>
      <w:pPr>
        <w:ind w:left="720" w:hanging="360"/>
      </w:pPr>
      <w:rPr>
        <w:rFonts w:ascii="Arial" w:eastAsia="Times New Roman" w:hAnsi="Arial" w:cs="Arial" w:hint="default"/>
        <w:b/>
        <w:bCs/>
        <w:i w:val="0"/>
        <w:iCs w:val="0"/>
        <w:spacing w:val="-1"/>
        <w:w w:val="102"/>
        <w:sz w:val="20"/>
        <w:szCs w:val="20"/>
      </w:rPr>
    </w:lvl>
    <w:lvl w:ilvl="1" w:tplc="B884332E">
      <w:start w:val="1"/>
      <w:numFmt w:val="lowerLetter"/>
      <w:lvlText w:val="%2)"/>
      <w:lvlJc w:val="left"/>
      <w:pPr>
        <w:ind w:left="1440" w:hanging="360"/>
      </w:pPr>
      <w:rPr>
        <w:rFonts w:ascii="Arial" w:eastAsia="Times New Roman" w:hAnsi="Arial" w:cs="Arial" w:hint="default"/>
        <w:b/>
        <w:bCs/>
        <w:i w:val="0"/>
        <w:iCs w:val="0"/>
        <w:spacing w:val="-1"/>
        <w:w w:val="102"/>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EF7DA8"/>
    <w:multiLevelType w:val="hybridMultilevel"/>
    <w:tmpl w:val="182E0536"/>
    <w:lvl w:ilvl="0" w:tplc="325C5B66">
      <w:start w:val="1"/>
      <w:numFmt w:val="lowerLetter"/>
      <w:lvlText w:val="%1)"/>
      <w:lvlJc w:val="left"/>
      <w:pPr>
        <w:ind w:left="447" w:hanging="339"/>
      </w:pPr>
      <w:rPr>
        <w:rFonts w:ascii="Arial" w:eastAsia="Times New Roman" w:hAnsi="Arial" w:cs="Arial" w:hint="default"/>
        <w:b/>
        <w:bCs/>
        <w:i w:val="0"/>
        <w:iCs w:val="0"/>
        <w:spacing w:val="-1"/>
        <w:w w:val="102"/>
        <w:sz w:val="20"/>
        <w:szCs w:val="20"/>
      </w:rPr>
    </w:lvl>
    <w:lvl w:ilvl="1" w:tplc="2F66C26C">
      <w:numFmt w:val="bullet"/>
      <w:lvlText w:val="•"/>
      <w:lvlJc w:val="left"/>
      <w:pPr>
        <w:ind w:left="1808" w:hanging="339"/>
      </w:pPr>
      <w:rPr>
        <w:rFonts w:hint="default"/>
      </w:rPr>
    </w:lvl>
    <w:lvl w:ilvl="2" w:tplc="4410A7F8">
      <w:numFmt w:val="bullet"/>
      <w:lvlText w:val="•"/>
      <w:lvlJc w:val="left"/>
      <w:pPr>
        <w:ind w:left="3176" w:hanging="339"/>
      </w:pPr>
      <w:rPr>
        <w:rFonts w:hint="default"/>
      </w:rPr>
    </w:lvl>
    <w:lvl w:ilvl="3" w:tplc="57DC1186">
      <w:numFmt w:val="bullet"/>
      <w:lvlText w:val="•"/>
      <w:lvlJc w:val="left"/>
      <w:pPr>
        <w:ind w:left="4544" w:hanging="339"/>
      </w:pPr>
      <w:rPr>
        <w:rFonts w:hint="default"/>
      </w:rPr>
    </w:lvl>
    <w:lvl w:ilvl="4" w:tplc="846ED374">
      <w:numFmt w:val="bullet"/>
      <w:lvlText w:val="•"/>
      <w:lvlJc w:val="left"/>
      <w:pPr>
        <w:ind w:left="5912" w:hanging="339"/>
      </w:pPr>
      <w:rPr>
        <w:rFonts w:hint="default"/>
      </w:rPr>
    </w:lvl>
    <w:lvl w:ilvl="5" w:tplc="A54AB3B2">
      <w:numFmt w:val="bullet"/>
      <w:lvlText w:val="•"/>
      <w:lvlJc w:val="left"/>
      <w:pPr>
        <w:ind w:left="7280" w:hanging="339"/>
      </w:pPr>
      <w:rPr>
        <w:rFonts w:hint="default"/>
      </w:rPr>
    </w:lvl>
    <w:lvl w:ilvl="6" w:tplc="2DF8E018">
      <w:numFmt w:val="bullet"/>
      <w:lvlText w:val="•"/>
      <w:lvlJc w:val="left"/>
      <w:pPr>
        <w:ind w:left="8648" w:hanging="339"/>
      </w:pPr>
      <w:rPr>
        <w:rFonts w:hint="default"/>
      </w:rPr>
    </w:lvl>
    <w:lvl w:ilvl="7" w:tplc="9C086F2C">
      <w:numFmt w:val="bullet"/>
      <w:lvlText w:val="•"/>
      <w:lvlJc w:val="left"/>
      <w:pPr>
        <w:ind w:left="10016" w:hanging="339"/>
      </w:pPr>
      <w:rPr>
        <w:rFonts w:hint="default"/>
      </w:rPr>
    </w:lvl>
    <w:lvl w:ilvl="8" w:tplc="8296473A">
      <w:numFmt w:val="bullet"/>
      <w:lvlText w:val="•"/>
      <w:lvlJc w:val="left"/>
      <w:pPr>
        <w:ind w:left="11384" w:hanging="339"/>
      </w:pPr>
      <w:rPr>
        <w:rFonts w:hint="default"/>
      </w:rPr>
    </w:lvl>
  </w:abstractNum>
  <w:abstractNum w:abstractNumId="20" w15:restartNumberingAfterBreak="0">
    <w:nsid w:val="1EF425F0"/>
    <w:multiLevelType w:val="multilevel"/>
    <w:tmpl w:val="58A4091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F443AC2"/>
    <w:multiLevelType w:val="hybridMultilevel"/>
    <w:tmpl w:val="A70E376C"/>
    <w:lvl w:ilvl="0" w:tplc="65CA7EEC">
      <w:start w:val="1"/>
      <w:numFmt w:val="low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02729FC"/>
    <w:multiLevelType w:val="hybridMultilevel"/>
    <w:tmpl w:val="7E6EE1F6"/>
    <w:lvl w:ilvl="0" w:tplc="1DA6C688">
      <w:start w:val="1"/>
      <w:numFmt w:val="lowerLetter"/>
      <w:lvlText w:val="%1)"/>
      <w:lvlJc w:val="left"/>
      <w:pPr>
        <w:ind w:left="463" w:hanging="339"/>
      </w:pPr>
      <w:rPr>
        <w:rFonts w:ascii="Arial" w:eastAsia="Times New Roman" w:hAnsi="Arial" w:cs="Arial" w:hint="default"/>
        <w:b/>
        <w:bCs/>
        <w:i w:val="0"/>
        <w:iCs w:val="0"/>
        <w:spacing w:val="-1"/>
        <w:w w:val="102"/>
        <w:sz w:val="20"/>
        <w:szCs w:val="20"/>
      </w:rPr>
    </w:lvl>
    <w:lvl w:ilvl="1" w:tplc="3BC20568">
      <w:numFmt w:val="bullet"/>
      <w:lvlText w:val="•"/>
      <w:lvlJc w:val="left"/>
      <w:pPr>
        <w:ind w:left="1826" w:hanging="339"/>
      </w:pPr>
      <w:rPr>
        <w:rFonts w:hint="default"/>
      </w:rPr>
    </w:lvl>
    <w:lvl w:ilvl="2" w:tplc="A99082D2">
      <w:numFmt w:val="bullet"/>
      <w:lvlText w:val="•"/>
      <w:lvlJc w:val="left"/>
      <w:pPr>
        <w:ind w:left="3192" w:hanging="339"/>
      </w:pPr>
      <w:rPr>
        <w:rFonts w:hint="default"/>
      </w:rPr>
    </w:lvl>
    <w:lvl w:ilvl="3" w:tplc="1DCC8318">
      <w:numFmt w:val="bullet"/>
      <w:lvlText w:val="•"/>
      <w:lvlJc w:val="left"/>
      <w:pPr>
        <w:ind w:left="4558" w:hanging="339"/>
      </w:pPr>
      <w:rPr>
        <w:rFonts w:hint="default"/>
      </w:rPr>
    </w:lvl>
    <w:lvl w:ilvl="4" w:tplc="C2C698C4">
      <w:numFmt w:val="bullet"/>
      <w:lvlText w:val="•"/>
      <w:lvlJc w:val="left"/>
      <w:pPr>
        <w:ind w:left="5924" w:hanging="339"/>
      </w:pPr>
      <w:rPr>
        <w:rFonts w:hint="default"/>
      </w:rPr>
    </w:lvl>
    <w:lvl w:ilvl="5" w:tplc="0540E882">
      <w:numFmt w:val="bullet"/>
      <w:lvlText w:val="•"/>
      <w:lvlJc w:val="left"/>
      <w:pPr>
        <w:ind w:left="7290" w:hanging="339"/>
      </w:pPr>
      <w:rPr>
        <w:rFonts w:hint="default"/>
      </w:rPr>
    </w:lvl>
    <w:lvl w:ilvl="6" w:tplc="56B49CA6">
      <w:numFmt w:val="bullet"/>
      <w:lvlText w:val="•"/>
      <w:lvlJc w:val="left"/>
      <w:pPr>
        <w:ind w:left="8656" w:hanging="339"/>
      </w:pPr>
      <w:rPr>
        <w:rFonts w:hint="default"/>
      </w:rPr>
    </w:lvl>
    <w:lvl w:ilvl="7" w:tplc="2F6EEF72">
      <w:numFmt w:val="bullet"/>
      <w:lvlText w:val="•"/>
      <w:lvlJc w:val="left"/>
      <w:pPr>
        <w:ind w:left="10022" w:hanging="339"/>
      </w:pPr>
      <w:rPr>
        <w:rFonts w:hint="default"/>
      </w:rPr>
    </w:lvl>
    <w:lvl w:ilvl="8" w:tplc="931AB970">
      <w:numFmt w:val="bullet"/>
      <w:lvlText w:val="•"/>
      <w:lvlJc w:val="left"/>
      <w:pPr>
        <w:ind w:left="11388" w:hanging="339"/>
      </w:pPr>
      <w:rPr>
        <w:rFonts w:hint="default"/>
      </w:rPr>
    </w:lvl>
  </w:abstractNum>
  <w:abstractNum w:abstractNumId="2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423BFB"/>
    <w:multiLevelType w:val="hybridMultilevel"/>
    <w:tmpl w:val="1DE05F0E"/>
    <w:lvl w:ilvl="0" w:tplc="C5BC34B0">
      <w:start w:val="1"/>
      <w:numFmt w:val="lowerLetter"/>
      <w:lvlText w:val="%1)"/>
      <w:lvlJc w:val="left"/>
      <w:pPr>
        <w:tabs>
          <w:tab w:val="num" w:pos="360"/>
        </w:tabs>
        <w:ind w:left="36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760231"/>
    <w:multiLevelType w:val="hybridMultilevel"/>
    <w:tmpl w:val="62F02EB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81D22C6"/>
    <w:multiLevelType w:val="hybridMultilevel"/>
    <w:tmpl w:val="5D8E7B02"/>
    <w:lvl w:ilvl="0" w:tplc="9A36B4D6">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8A338F7"/>
    <w:multiLevelType w:val="hybridMultilevel"/>
    <w:tmpl w:val="8A102E6A"/>
    <w:lvl w:ilvl="0" w:tplc="04090017">
      <w:start w:val="1"/>
      <w:numFmt w:val="lowerLetter"/>
      <w:lvlText w:val="%1)"/>
      <w:lvlJc w:val="left"/>
      <w:pPr>
        <w:ind w:left="720" w:hanging="360"/>
      </w:pPr>
    </w:lvl>
    <w:lvl w:ilvl="1" w:tplc="B884332E">
      <w:start w:val="1"/>
      <w:numFmt w:val="lowerLetter"/>
      <w:lvlText w:val="%2)"/>
      <w:lvlJc w:val="left"/>
      <w:pPr>
        <w:ind w:left="1440" w:hanging="360"/>
      </w:pPr>
      <w:rPr>
        <w:rFonts w:ascii="Arial" w:eastAsia="Times New Roman" w:hAnsi="Arial" w:cs="Arial" w:hint="default"/>
        <w:b/>
        <w:bCs/>
        <w:i w:val="0"/>
        <w:iCs w:val="0"/>
        <w:spacing w:val="-1"/>
        <w:w w:val="102"/>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BD422CA"/>
    <w:multiLevelType w:val="hybridMultilevel"/>
    <w:tmpl w:val="9A66A64E"/>
    <w:lvl w:ilvl="0" w:tplc="D942666A">
      <w:start w:val="1"/>
      <w:numFmt w:val="lowerLetter"/>
      <w:lvlText w:val="%1)"/>
      <w:lvlJc w:val="left"/>
      <w:pPr>
        <w:tabs>
          <w:tab w:val="num" w:pos="360"/>
        </w:tabs>
        <w:ind w:left="36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A70C27"/>
    <w:multiLevelType w:val="hybridMultilevel"/>
    <w:tmpl w:val="C7D2716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E31F90"/>
    <w:multiLevelType w:val="hybridMultilevel"/>
    <w:tmpl w:val="573625AC"/>
    <w:lvl w:ilvl="0" w:tplc="8138E71C">
      <w:start w:val="1"/>
      <w:numFmt w:val="decimal"/>
      <w:lvlText w:val="%1."/>
      <w:lvlJc w:val="left"/>
      <w:pPr>
        <w:ind w:left="720" w:hanging="360"/>
      </w:pPr>
      <w:rPr>
        <w:rFonts w:ascii="Arial" w:hAnsi="Arial" w:cs="Arial" w:hint="default"/>
        <w:color w:val="auto"/>
        <w:sz w:val="22"/>
        <w:szCs w:val="22"/>
      </w:rPr>
    </w:lvl>
    <w:lvl w:ilvl="1" w:tplc="6CFA3B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31226F"/>
    <w:multiLevelType w:val="hybridMultilevel"/>
    <w:tmpl w:val="8794A918"/>
    <w:lvl w:ilvl="0" w:tplc="9E7EAD72">
      <w:start w:val="1"/>
      <w:numFmt w:val="lowerLetter"/>
      <w:lvlText w:val="%1)"/>
      <w:lvlJc w:val="left"/>
      <w:pPr>
        <w:ind w:left="464" w:hanging="339"/>
      </w:pPr>
      <w:rPr>
        <w:rFonts w:ascii="Arial" w:eastAsia="Times New Roman" w:hAnsi="Arial" w:cs="Arial" w:hint="default"/>
        <w:b/>
        <w:bCs/>
        <w:i w:val="0"/>
        <w:iCs w:val="0"/>
        <w:spacing w:val="-1"/>
        <w:w w:val="102"/>
        <w:sz w:val="20"/>
        <w:szCs w:val="20"/>
      </w:rPr>
    </w:lvl>
    <w:lvl w:ilvl="1" w:tplc="5838E08A">
      <w:numFmt w:val="bullet"/>
      <w:lvlText w:val="•"/>
      <w:lvlJc w:val="left"/>
      <w:pPr>
        <w:ind w:left="1826" w:hanging="339"/>
      </w:pPr>
      <w:rPr>
        <w:rFonts w:hint="default"/>
      </w:rPr>
    </w:lvl>
    <w:lvl w:ilvl="2" w:tplc="B0A4FCCC">
      <w:numFmt w:val="bullet"/>
      <w:lvlText w:val="•"/>
      <w:lvlJc w:val="left"/>
      <w:pPr>
        <w:ind w:left="3192" w:hanging="339"/>
      </w:pPr>
      <w:rPr>
        <w:rFonts w:hint="default"/>
      </w:rPr>
    </w:lvl>
    <w:lvl w:ilvl="3" w:tplc="CC6A9EB4">
      <w:numFmt w:val="bullet"/>
      <w:lvlText w:val="•"/>
      <w:lvlJc w:val="left"/>
      <w:pPr>
        <w:ind w:left="4558" w:hanging="339"/>
      </w:pPr>
      <w:rPr>
        <w:rFonts w:hint="default"/>
      </w:rPr>
    </w:lvl>
    <w:lvl w:ilvl="4" w:tplc="F09C3D6E">
      <w:numFmt w:val="bullet"/>
      <w:lvlText w:val="•"/>
      <w:lvlJc w:val="left"/>
      <w:pPr>
        <w:ind w:left="5924" w:hanging="339"/>
      </w:pPr>
      <w:rPr>
        <w:rFonts w:hint="default"/>
      </w:rPr>
    </w:lvl>
    <w:lvl w:ilvl="5" w:tplc="F0F0CCD6">
      <w:numFmt w:val="bullet"/>
      <w:lvlText w:val="•"/>
      <w:lvlJc w:val="left"/>
      <w:pPr>
        <w:ind w:left="7290" w:hanging="339"/>
      </w:pPr>
      <w:rPr>
        <w:rFonts w:hint="default"/>
      </w:rPr>
    </w:lvl>
    <w:lvl w:ilvl="6" w:tplc="DC0656C6">
      <w:numFmt w:val="bullet"/>
      <w:lvlText w:val="•"/>
      <w:lvlJc w:val="left"/>
      <w:pPr>
        <w:ind w:left="8656" w:hanging="339"/>
      </w:pPr>
      <w:rPr>
        <w:rFonts w:hint="default"/>
      </w:rPr>
    </w:lvl>
    <w:lvl w:ilvl="7" w:tplc="62189CC8">
      <w:numFmt w:val="bullet"/>
      <w:lvlText w:val="•"/>
      <w:lvlJc w:val="left"/>
      <w:pPr>
        <w:ind w:left="10022" w:hanging="339"/>
      </w:pPr>
      <w:rPr>
        <w:rFonts w:hint="default"/>
      </w:rPr>
    </w:lvl>
    <w:lvl w:ilvl="8" w:tplc="21EA6DB6">
      <w:numFmt w:val="bullet"/>
      <w:lvlText w:val="•"/>
      <w:lvlJc w:val="left"/>
      <w:pPr>
        <w:ind w:left="11388" w:hanging="339"/>
      </w:pPr>
      <w:rPr>
        <w:rFonts w:hint="default"/>
      </w:rPr>
    </w:lvl>
  </w:abstractNum>
  <w:abstractNum w:abstractNumId="35" w15:restartNumberingAfterBreak="0">
    <w:nsid w:val="2F6151DF"/>
    <w:multiLevelType w:val="hybridMultilevel"/>
    <w:tmpl w:val="BC189392"/>
    <w:lvl w:ilvl="0" w:tplc="B1D258BA">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6C4910"/>
    <w:multiLevelType w:val="hybridMultilevel"/>
    <w:tmpl w:val="391EAF2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7358F0"/>
    <w:multiLevelType w:val="hybridMultilevel"/>
    <w:tmpl w:val="4B3A60E4"/>
    <w:lvl w:ilvl="0" w:tplc="731A27DA">
      <w:start w:val="1"/>
      <w:numFmt w:val="lowerLetter"/>
      <w:lvlText w:val="%1)"/>
      <w:lvlJc w:val="left"/>
      <w:pPr>
        <w:tabs>
          <w:tab w:val="num" w:pos="342"/>
        </w:tabs>
        <w:ind w:left="342" w:hanging="360"/>
      </w:pPr>
      <w:rPr>
        <w:rFonts w:hint="default"/>
        <w:b w:val="0"/>
        <w:i/>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354BBD"/>
    <w:multiLevelType w:val="hybridMultilevel"/>
    <w:tmpl w:val="8EEEC1F0"/>
    <w:lvl w:ilvl="0" w:tplc="C5BC34B0">
      <w:start w:val="1"/>
      <w:numFmt w:val="lowerLetter"/>
      <w:lvlText w:val="%1)"/>
      <w:lvlJc w:val="left"/>
      <w:pPr>
        <w:tabs>
          <w:tab w:val="num" w:pos="360"/>
        </w:tabs>
        <w:ind w:left="36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C780B99"/>
    <w:multiLevelType w:val="hybridMultilevel"/>
    <w:tmpl w:val="A8EAA816"/>
    <w:lvl w:ilvl="0" w:tplc="FFFFFFFF">
      <w:start w:val="1"/>
      <w:numFmt w:val="lowerLetter"/>
      <w:lvlText w:val="(%1)"/>
      <w:lvlJc w:val="left"/>
      <w:pPr>
        <w:ind w:left="720" w:hanging="360"/>
      </w:pPr>
      <w:rPr>
        <w:rFonts w:hint="default"/>
      </w:rPr>
    </w:lvl>
    <w:lvl w:ilvl="1" w:tplc="2086290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5C020B"/>
    <w:multiLevelType w:val="multilevel"/>
    <w:tmpl w:val="19A41AB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ECC6882"/>
    <w:multiLevelType w:val="hybridMultilevel"/>
    <w:tmpl w:val="00D670C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E47562"/>
    <w:multiLevelType w:val="hybridMultilevel"/>
    <w:tmpl w:val="0C067EF8"/>
    <w:lvl w:ilvl="0" w:tplc="661831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F670675"/>
    <w:multiLevelType w:val="hybridMultilevel"/>
    <w:tmpl w:val="325699C6"/>
    <w:lvl w:ilvl="0" w:tplc="E446F83C">
      <w:start w:val="1"/>
      <w:numFmt w:val="lowerLetter"/>
      <w:lvlText w:val="%1)"/>
      <w:lvlJc w:val="left"/>
      <w:pPr>
        <w:ind w:left="464" w:hanging="339"/>
      </w:pPr>
      <w:rPr>
        <w:rFonts w:ascii="Arial" w:eastAsia="Times New Roman" w:hAnsi="Arial" w:cs="Arial" w:hint="default"/>
        <w:b/>
        <w:bCs/>
        <w:i w:val="0"/>
        <w:iCs w:val="0"/>
        <w:spacing w:val="-1"/>
        <w:w w:val="102"/>
        <w:sz w:val="20"/>
        <w:szCs w:val="20"/>
      </w:rPr>
    </w:lvl>
    <w:lvl w:ilvl="1" w:tplc="7B98F364">
      <w:numFmt w:val="bullet"/>
      <w:lvlText w:val="•"/>
      <w:lvlJc w:val="left"/>
      <w:pPr>
        <w:ind w:left="1826" w:hanging="339"/>
      </w:pPr>
      <w:rPr>
        <w:rFonts w:hint="default"/>
      </w:rPr>
    </w:lvl>
    <w:lvl w:ilvl="2" w:tplc="FDD097CA">
      <w:numFmt w:val="bullet"/>
      <w:lvlText w:val="•"/>
      <w:lvlJc w:val="left"/>
      <w:pPr>
        <w:ind w:left="3192" w:hanging="339"/>
      </w:pPr>
      <w:rPr>
        <w:rFonts w:hint="default"/>
      </w:rPr>
    </w:lvl>
    <w:lvl w:ilvl="3" w:tplc="B750F3E8">
      <w:numFmt w:val="bullet"/>
      <w:lvlText w:val="•"/>
      <w:lvlJc w:val="left"/>
      <w:pPr>
        <w:ind w:left="4558" w:hanging="339"/>
      </w:pPr>
      <w:rPr>
        <w:rFonts w:hint="default"/>
      </w:rPr>
    </w:lvl>
    <w:lvl w:ilvl="4" w:tplc="928A5D9E">
      <w:numFmt w:val="bullet"/>
      <w:lvlText w:val="•"/>
      <w:lvlJc w:val="left"/>
      <w:pPr>
        <w:ind w:left="5924" w:hanging="339"/>
      </w:pPr>
      <w:rPr>
        <w:rFonts w:hint="default"/>
      </w:rPr>
    </w:lvl>
    <w:lvl w:ilvl="5" w:tplc="09F41E90">
      <w:numFmt w:val="bullet"/>
      <w:lvlText w:val="•"/>
      <w:lvlJc w:val="left"/>
      <w:pPr>
        <w:ind w:left="7290" w:hanging="339"/>
      </w:pPr>
      <w:rPr>
        <w:rFonts w:hint="default"/>
      </w:rPr>
    </w:lvl>
    <w:lvl w:ilvl="6" w:tplc="E6C2472A">
      <w:numFmt w:val="bullet"/>
      <w:lvlText w:val="•"/>
      <w:lvlJc w:val="left"/>
      <w:pPr>
        <w:ind w:left="8656" w:hanging="339"/>
      </w:pPr>
      <w:rPr>
        <w:rFonts w:hint="default"/>
      </w:rPr>
    </w:lvl>
    <w:lvl w:ilvl="7" w:tplc="80A825BC">
      <w:numFmt w:val="bullet"/>
      <w:lvlText w:val="•"/>
      <w:lvlJc w:val="left"/>
      <w:pPr>
        <w:ind w:left="10022" w:hanging="339"/>
      </w:pPr>
      <w:rPr>
        <w:rFonts w:hint="default"/>
      </w:rPr>
    </w:lvl>
    <w:lvl w:ilvl="8" w:tplc="FDBCB8BE">
      <w:numFmt w:val="bullet"/>
      <w:lvlText w:val="•"/>
      <w:lvlJc w:val="left"/>
      <w:pPr>
        <w:ind w:left="11388" w:hanging="339"/>
      </w:pPr>
      <w:rPr>
        <w:rFonts w:hint="default"/>
      </w:rPr>
    </w:lvl>
  </w:abstractNum>
  <w:abstractNum w:abstractNumId="45" w15:restartNumberingAfterBreak="0">
    <w:nsid w:val="415A69F2"/>
    <w:multiLevelType w:val="hybridMultilevel"/>
    <w:tmpl w:val="7A2696FA"/>
    <w:lvl w:ilvl="0" w:tplc="B884332E">
      <w:start w:val="1"/>
      <w:numFmt w:val="lowerLetter"/>
      <w:lvlText w:val="%1)"/>
      <w:lvlJc w:val="left"/>
      <w:pPr>
        <w:ind w:left="720" w:hanging="360"/>
      </w:pPr>
      <w:rPr>
        <w:rFonts w:ascii="Arial" w:eastAsia="Times New Roman" w:hAnsi="Arial" w:cs="Arial" w:hint="default"/>
        <w:b/>
        <w:bCs/>
        <w:i w:val="0"/>
        <w:iCs w:val="0"/>
        <w:spacing w:val="-1"/>
        <w:w w:val="102"/>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8477C9"/>
    <w:multiLevelType w:val="multilevel"/>
    <w:tmpl w:val="83082E3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46BE18EF"/>
    <w:multiLevelType w:val="hybridMultilevel"/>
    <w:tmpl w:val="C052907C"/>
    <w:lvl w:ilvl="0" w:tplc="FFFFFFFF">
      <w:start w:val="1"/>
      <w:numFmt w:val="lowerLetter"/>
      <w:lvlText w:val="%1)"/>
      <w:lvlJc w:val="left"/>
      <w:pPr>
        <w:ind w:left="753" w:hanging="360"/>
      </w:pPr>
      <w:rPr>
        <w:rFonts w:ascii="Times New Roman" w:eastAsia="Times New Roman" w:hAnsi="Times New Roman" w:cs="Times New Roman" w:hint="default"/>
        <w:b/>
        <w:bCs/>
        <w:i w:val="0"/>
        <w:iCs w:val="0"/>
        <w:spacing w:val="-1"/>
        <w:w w:val="102"/>
        <w:sz w:val="20"/>
        <w:szCs w:val="20"/>
      </w:rPr>
    </w:lvl>
    <w:lvl w:ilvl="1" w:tplc="6646EC1E">
      <w:start w:val="1"/>
      <w:numFmt w:val="lowerLetter"/>
      <w:lvlText w:val="%2)"/>
      <w:lvlJc w:val="left"/>
      <w:pPr>
        <w:ind w:left="1473" w:hanging="360"/>
      </w:pPr>
      <w:rPr>
        <w:rFonts w:ascii="Arial" w:eastAsia="Times New Roman" w:hAnsi="Arial" w:cs="Arial" w:hint="default"/>
        <w:b/>
        <w:bCs/>
        <w:i w:val="0"/>
        <w:iCs w:val="0"/>
        <w:spacing w:val="-1"/>
        <w:w w:val="102"/>
        <w:sz w:val="20"/>
        <w:szCs w:val="20"/>
      </w:r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5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A2B0D19"/>
    <w:multiLevelType w:val="hybridMultilevel"/>
    <w:tmpl w:val="AD04E3A6"/>
    <w:lvl w:ilvl="0" w:tplc="DFF0A950">
      <w:start w:val="1"/>
      <w:numFmt w:val="lowerLetter"/>
      <w:lvlText w:val="%1)"/>
      <w:lvlJc w:val="left"/>
      <w:pPr>
        <w:ind w:left="380" w:hanging="360"/>
      </w:pPr>
      <w:rPr>
        <w:b/>
        <w:bCs/>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5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92174C"/>
    <w:multiLevelType w:val="hybridMultilevel"/>
    <w:tmpl w:val="FF2E409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EF96391"/>
    <w:multiLevelType w:val="hybridMultilevel"/>
    <w:tmpl w:val="BB9CE89A"/>
    <w:lvl w:ilvl="0" w:tplc="74869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0E2404"/>
    <w:multiLevelType w:val="hybridMultilevel"/>
    <w:tmpl w:val="42787B8A"/>
    <w:lvl w:ilvl="0" w:tplc="F51E1508">
      <w:start w:val="1"/>
      <w:numFmt w:val="lowerLetter"/>
      <w:lvlText w:val="%1)"/>
      <w:lvlJc w:val="left"/>
      <w:pPr>
        <w:ind w:left="464" w:hanging="339"/>
      </w:pPr>
      <w:rPr>
        <w:rFonts w:ascii="Arial" w:eastAsia="Times New Roman" w:hAnsi="Arial" w:cs="Arial" w:hint="default"/>
        <w:b/>
        <w:bCs/>
        <w:i w:val="0"/>
        <w:iCs w:val="0"/>
        <w:spacing w:val="-1"/>
        <w:w w:val="102"/>
        <w:sz w:val="20"/>
        <w:szCs w:val="20"/>
      </w:rPr>
    </w:lvl>
    <w:lvl w:ilvl="1" w:tplc="52D407A8">
      <w:numFmt w:val="bullet"/>
      <w:lvlText w:val="•"/>
      <w:lvlJc w:val="left"/>
      <w:pPr>
        <w:ind w:left="1826" w:hanging="339"/>
      </w:pPr>
      <w:rPr>
        <w:rFonts w:hint="default"/>
      </w:rPr>
    </w:lvl>
    <w:lvl w:ilvl="2" w:tplc="FBE64FCE">
      <w:numFmt w:val="bullet"/>
      <w:lvlText w:val="•"/>
      <w:lvlJc w:val="left"/>
      <w:pPr>
        <w:ind w:left="3192" w:hanging="339"/>
      </w:pPr>
      <w:rPr>
        <w:rFonts w:hint="default"/>
      </w:rPr>
    </w:lvl>
    <w:lvl w:ilvl="3" w:tplc="105625EA">
      <w:numFmt w:val="bullet"/>
      <w:lvlText w:val="•"/>
      <w:lvlJc w:val="left"/>
      <w:pPr>
        <w:ind w:left="4558" w:hanging="339"/>
      </w:pPr>
      <w:rPr>
        <w:rFonts w:hint="default"/>
      </w:rPr>
    </w:lvl>
    <w:lvl w:ilvl="4" w:tplc="C794FB6E">
      <w:numFmt w:val="bullet"/>
      <w:lvlText w:val="•"/>
      <w:lvlJc w:val="left"/>
      <w:pPr>
        <w:ind w:left="5924" w:hanging="339"/>
      </w:pPr>
      <w:rPr>
        <w:rFonts w:hint="default"/>
      </w:rPr>
    </w:lvl>
    <w:lvl w:ilvl="5" w:tplc="745670CC">
      <w:numFmt w:val="bullet"/>
      <w:lvlText w:val="•"/>
      <w:lvlJc w:val="left"/>
      <w:pPr>
        <w:ind w:left="7290" w:hanging="339"/>
      </w:pPr>
      <w:rPr>
        <w:rFonts w:hint="default"/>
      </w:rPr>
    </w:lvl>
    <w:lvl w:ilvl="6" w:tplc="C276C1BA">
      <w:numFmt w:val="bullet"/>
      <w:lvlText w:val="•"/>
      <w:lvlJc w:val="left"/>
      <w:pPr>
        <w:ind w:left="8656" w:hanging="339"/>
      </w:pPr>
      <w:rPr>
        <w:rFonts w:hint="default"/>
      </w:rPr>
    </w:lvl>
    <w:lvl w:ilvl="7" w:tplc="783ADE66">
      <w:numFmt w:val="bullet"/>
      <w:lvlText w:val="•"/>
      <w:lvlJc w:val="left"/>
      <w:pPr>
        <w:ind w:left="10022" w:hanging="339"/>
      </w:pPr>
      <w:rPr>
        <w:rFonts w:hint="default"/>
      </w:rPr>
    </w:lvl>
    <w:lvl w:ilvl="8" w:tplc="766C86AC">
      <w:numFmt w:val="bullet"/>
      <w:lvlText w:val="•"/>
      <w:lvlJc w:val="left"/>
      <w:pPr>
        <w:ind w:left="11388" w:hanging="339"/>
      </w:pPr>
      <w:rPr>
        <w:rFonts w:hint="default"/>
      </w:rPr>
    </w:lvl>
  </w:abstractNum>
  <w:abstractNum w:abstractNumId="56" w15:restartNumberingAfterBreak="0">
    <w:nsid w:val="4F1218EA"/>
    <w:multiLevelType w:val="hybridMultilevel"/>
    <w:tmpl w:val="DD106AB0"/>
    <w:lvl w:ilvl="0" w:tplc="9A36B4D6">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33B33A1"/>
    <w:multiLevelType w:val="hybridMultilevel"/>
    <w:tmpl w:val="A7C6095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61" w15:restartNumberingAfterBreak="0">
    <w:nsid w:val="555D05B1"/>
    <w:multiLevelType w:val="hybridMultilevel"/>
    <w:tmpl w:val="1FA679EA"/>
    <w:lvl w:ilvl="0" w:tplc="2086290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5BD688F"/>
    <w:multiLevelType w:val="hybridMultilevel"/>
    <w:tmpl w:val="47B65EF0"/>
    <w:lvl w:ilvl="0" w:tplc="B884332E">
      <w:start w:val="1"/>
      <w:numFmt w:val="lowerLetter"/>
      <w:lvlText w:val="%1)"/>
      <w:lvlJc w:val="left"/>
      <w:pPr>
        <w:ind w:left="463" w:hanging="339"/>
      </w:pPr>
      <w:rPr>
        <w:rFonts w:ascii="Arial" w:eastAsia="Times New Roman" w:hAnsi="Arial" w:cs="Arial" w:hint="default"/>
        <w:b/>
        <w:bCs/>
        <w:i w:val="0"/>
        <w:iCs w:val="0"/>
        <w:spacing w:val="-1"/>
        <w:w w:val="102"/>
        <w:sz w:val="20"/>
        <w:szCs w:val="20"/>
      </w:rPr>
    </w:lvl>
    <w:lvl w:ilvl="1" w:tplc="9468F0E2">
      <w:numFmt w:val="bullet"/>
      <w:lvlText w:val="•"/>
      <w:lvlJc w:val="left"/>
      <w:pPr>
        <w:ind w:left="1826" w:hanging="339"/>
      </w:pPr>
      <w:rPr>
        <w:rFonts w:hint="default"/>
      </w:rPr>
    </w:lvl>
    <w:lvl w:ilvl="2" w:tplc="8D44E3CC">
      <w:numFmt w:val="bullet"/>
      <w:lvlText w:val="•"/>
      <w:lvlJc w:val="left"/>
      <w:pPr>
        <w:ind w:left="3192" w:hanging="339"/>
      </w:pPr>
      <w:rPr>
        <w:rFonts w:hint="default"/>
      </w:rPr>
    </w:lvl>
    <w:lvl w:ilvl="3" w:tplc="B810C4FE">
      <w:numFmt w:val="bullet"/>
      <w:lvlText w:val="•"/>
      <w:lvlJc w:val="left"/>
      <w:pPr>
        <w:ind w:left="4558" w:hanging="339"/>
      </w:pPr>
      <w:rPr>
        <w:rFonts w:hint="default"/>
      </w:rPr>
    </w:lvl>
    <w:lvl w:ilvl="4" w:tplc="ECE6E8C8">
      <w:numFmt w:val="bullet"/>
      <w:lvlText w:val="•"/>
      <w:lvlJc w:val="left"/>
      <w:pPr>
        <w:ind w:left="5924" w:hanging="339"/>
      </w:pPr>
      <w:rPr>
        <w:rFonts w:hint="default"/>
      </w:rPr>
    </w:lvl>
    <w:lvl w:ilvl="5" w:tplc="C472DD14">
      <w:numFmt w:val="bullet"/>
      <w:lvlText w:val="•"/>
      <w:lvlJc w:val="left"/>
      <w:pPr>
        <w:ind w:left="7290" w:hanging="339"/>
      </w:pPr>
      <w:rPr>
        <w:rFonts w:hint="default"/>
      </w:rPr>
    </w:lvl>
    <w:lvl w:ilvl="6" w:tplc="EE70DA30">
      <w:numFmt w:val="bullet"/>
      <w:lvlText w:val="•"/>
      <w:lvlJc w:val="left"/>
      <w:pPr>
        <w:ind w:left="8656" w:hanging="339"/>
      </w:pPr>
      <w:rPr>
        <w:rFonts w:hint="default"/>
      </w:rPr>
    </w:lvl>
    <w:lvl w:ilvl="7" w:tplc="FD9259DE">
      <w:numFmt w:val="bullet"/>
      <w:lvlText w:val="•"/>
      <w:lvlJc w:val="left"/>
      <w:pPr>
        <w:ind w:left="10022" w:hanging="339"/>
      </w:pPr>
      <w:rPr>
        <w:rFonts w:hint="default"/>
      </w:rPr>
    </w:lvl>
    <w:lvl w:ilvl="8" w:tplc="18AE2140">
      <w:numFmt w:val="bullet"/>
      <w:lvlText w:val="•"/>
      <w:lvlJc w:val="left"/>
      <w:pPr>
        <w:ind w:left="11388" w:hanging="339"/>
      </w:pPr>
      <w:rPr>
        <w:rFonts w:hint="default"/>
      </w:rPr>
    </w:lvl>
  </w:abstractNum>
  <w:abstractNum w:abstractNumId="63" w15:restartNumberingAfterBreak="0">
    <w:nsid w:val="5E7D2C51"/>
    <w:multiLevelType w:val="singleLevel"/>
    <w:tmpl w:val="9A36B4D6"/>
    <w:lvl w:ilvl="0">
      <w:start w:val="1"/>
      <w:numFmt w:val="lowerLetter"/>
      <w:lvlText w:val="%1)"/>
      <w:lvlJc w:val="left"/>
      <w:pPr>
        <w:tabs>
          <w:tab w:val="num" w:pos="360"/>
        </w:tabs>
        <w:ind w:left="360" w:hanging="360"/>
      </w:pPr>
      <w:rPr>
        <w:b w:val="0"/>
      </w:rPr>
    </w:lvl>
  </w:abstractNum>
  <w:abstractNum w:abstractNumId="64" w15:restartNumberingAfterBreak="0">
    <w:nsid w:val="5FA17074"/>
    <w:multiLevelType w:val="hybridMultilevel"/>
    <w:tmpl w:val="15662916"/>
    <w:lvl w:ilvl="0" w:tplc="92149276">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9A42C8"/>
    <w:multiLevelType w:val="hybridMultilevel"/>
    <w:tmpl w:val="80CC982E"/>
    <w:lvl w:ilvl="0" w:tplc="F3328F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695243BA"/>
    <w:multiLevelType w:val="hybridMultilevel"/>
    <w:tmpl w:val="D0D074A6"/>
    <w:lvl w:ilvl="0" w:tplc="81480BC0">
      <w:start w:val="1"/>
      <w:numFmt w:val="lowerLetter"/>
      <w:lvlText w:val="%1)"/>
      <w:lvlJc w:val="left"/>
      <w:pPr>
        <w:ind w:left="623" w:hanging="339"/>
      </w:pPr>
      <w:rPr>
        <w:rFonts w:ascii="Arial" w:eastAsia="Times New Roman" w:hAnsi="Arial" w:cs="Arial" w:hint="default"/>
        <w:b/>
        <w:bCs/>
        <w:i w:val="0"/>
        <w:iCs w:val="0"/>
        <w:spacing w:val="-1"/>
        <w:w w:val="102"/>
        <w:sz w:val="20"/>
        <w:szCs w:val="20"/>
      </w:rPr>
    </w:lvl>
    <w:lvl w:ilvl="1" w:tplc="4E72DC7E">
      <w:numFmt w:val="bullet"/>
      <w:lvlText w:val="•"/>
      <w:lvlJc w:val="left"/>
      <w:pPr>
        <w:ind w:left="1985" w:hanging="339"/>
      </w:pPr>
      <w:rPr>
        <w:rFonts w:hint="default"/>
      </w:rPr>
    </w:lvl>
    <w:lvl w:ilvl="2" w:tplc="4EB60360">
      <w:numFmt w:val="bullet"/>
      <w:lvlText w:val="•"/>
      <w:lvlJc w:val="left"/>
      <w:pPr>
        <w:ind w:left="3351" w:hanging="339"/>
      </w:pPr>
      <w:rPr>
        <w:rFonts w:hint="default"/>
      </w:rPr>
    </w:lvl>
    <w:lvl w:ilvl="3" w:tplc="B5900060">
      <w:numFmt w:val="bullet"/>
      <w:lvlText w:val="•"/>
      <w:lvlJc w:val="left"/>
      <w:pPr>
        <w:ind w:left="4717" w:hanging="339"/>
      </w:pPr>
      <w:rPr>
        <w:rFonts w:hint="default"/>
      </w:rPr>
    </w:lvl>
    <w:lvl w:ilvl="4" w:tplc="C0DEBB96">
      <w:numFmt w:val="bullet"/>
      <w:lvlText w:val="•"/>
      <w:lvlJc w:val="left"/>
      <w:pPr>
        <w:ind w:left="6083" w:hanging="339"/>
      </w:pPr>
      <w:rPr>
        <w:rFonts w:hint="default"/>
      </w:rPr>
    </w:lvl>
    <w:lvl w:ilvl="5" w:tplc="DB9EE9C8">
      <w:numFmt w:val="bullet"/>
      <w:lvlText w:val="•"/>
      <w:lvlJc w:val="left"/>
      <w:pPr>
        <w:ind w:left="7449" w:hanging="339"/>
      </w:pPr>
      <w:rPr>
        <w:rFonts w:hint="default"/>
      </w:rPr>
    </w:lvl>
    <w:lvl w:ilvl="6" w:tplc="6240C9FE">
      <w:numFmt w:val="bullet"/>
      <w:lvlText w:val="•"/>
      <w:lvlJc w:val="left"/>
      <w:pPr>
        <w:ind w:left="8815" w:hanging="339"/>
      </w:pPr>
      <w:rPr>
        <w:rFonts w:hint="default"/>
      </w:rPr>
    </w:lvl>
    <w:lvl w:ilvl="7" w:tplc="BBCC3718">
      <w:numFmt w:val="bullet"/>
      <w:lvlText w:val="•"/>
      <w:lvlJc w:val="left"/>
      <w:pPr>
        <w:ind w:left="10181" w:hanging="339"/>
      </w:pPr>
      <w:rPr>
        <w:rFonts w:hint="default"/>
      </w:rPr>
    </w:lvl>
    <w:lvl w:ilvl="8" w:tplc="DFF2CD64">
      <w:numFmt w:val="bullet"/>
      <w:lvlText w:val="•"/>
      <w:lvlJc w:val="left"/>
      <w:pPr>
        <w:ind w:left="11547" w:hanging="339"/>
      </w:pPr>
      <w:rPr>
        <w:rFonts w:hint="default"/>
      </w:rPr>
    </w:lvl>
  </w:abstractNum>
  <w:abstractNum w:abstractNumId="68" w15:restartNumberingAfterBreak="0">
    <w:nsid w:val="69D431EB"/>
    <w:multiLevelType w:val="hybridMultilevel"/>
    <w:tmpl w:val="605039D8"/>
    <w:lvl w:ilvl="0" w:tplc="88F8FABC">
      <w:start w:val="1"/>
      <w:numFmt w:val="low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0" w15:restartNumberingAfterBreak="0">
    <w:nsid w:val="6EC41EE1"/>
    <w:multiLevelType w:val="hybridMultilevel"/>
    <w:tmpl w:val="8EB08092"/>
    <w:lvl w:ilvl="0" w:tplc="E278CA30">
      <w:start w:val="1"/>
      <w:numFmt w:val="lowerLetter"/>
      <w:lvlText w:val="%1)"/>
      <w:lvlJc w:val="left"/>
      <w:pPr>
        <w:ind w:left="1080" w:hanging="360"/>
      </w:pPr>
      <w:rPr>
        <w:rFonts w:ascii="Arial" w:hAnsi="Arial" w:cs="Arial" w:hint="default"/>
        <w:b/>
        <w:bCs/>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15:restartNumberingAfterBreak="0">
    <w:nsid w:val="6F527DAD"/>
    <w:multiLevelType w:val="singleLevel"/>
    <w:tmpl w:val="04090017"/>
    <w:lvl w:ilvl="0">
      <w:start w:val="1"/>
      <w:numFmt w:val="lowerLetter"/>
      <w:lvlText w:val="%1)"/>
      <w:lvlJc w:val="left"/>
      <w:pPr>
        <w:tabs>
          <w:tab w:val="num" w:pos="360"/>
        </w:tabs>
        <w:ind w:left="360" w:hanging="360"/>
      </w:pPr>
    </w:lvl>
  </w:abstractNum>
  <w:abstractNum w:abstractNumId="72" w15:restartNumberingAfterBreak="0">
    <w:nsid w:val="701E7A1C"/>
    <w:multiLevelType w:val="hybridMultilevel"/>
    <w:tmpl w:val="8F6480C8"/>
    <w:lvl w:ilvl="0" w:tplc="F606CC78">
      <w:start w:val="1"/>
      <w:numFmt w:val="lowerLetter"/>
      <w:lvlText w:val="%1)"/>
      <w:lvlJc w:val="left"/>
      <w:pPr>
        <w:ind w:left="463" w:hanging="339"/>
      </w:pPr>
      <w:rPr>
        <w:rFonts w:ascii="Arial" w:eastAsia="Times New Roman" w:hAnsi="Arial" w:cs="Arial" w:hint="default"/>
        <w:b/>
        <w:bCs/>
        <w:i w:val="0"/>
        <w:iCs w:val="0"/>
        <w:spacing w:val="-1"/>
        <w:w w:val="102"/>
        <w:sz w:val="20"/>
        <w:szCs w:val="20"/>
      </w:rPr>
    </w:lvl>
    <w:lvl w:ilvl="1" w:tplc="FD401E0C">
      <w:numFmt w:val="bullet"/>
      <w:lvlText w:val="•"/>
      <w:lvlJc w:val="left"/>
      <w:pPr>
        <w:ind w:left="1826" w:hanging="339"/>
      </w:pPr>
      <w:rPr>
        <w:rFonts w:hint="default"/>
      </w:rPr>
    </w:lvl>
    <w:lvl w:ilvl="2" w:tplc="3230C6BC">
      <w:numFmt w:val="bullet"/>
      <w:lvlText w:val="•"/>
      <w:lvlJc w:val="left"/>
      <w:pPr>
        <w:ind w:left="3192" w:hanging="339"/>
      </w:pPr>
      <w:rPr>
        <w:rFonts w:hint="default"/>
      </w:rPr>
    </w:lvl>
    <w:lvl w:ilvl="3" w:tplc="AC548B2E">
      <w:numFmt w:val="bullet"/>
      <w:lvlText w:val="•"/>
      <w:lvlJc w:val="left"/>
      <w:pPr>
        <w:ind w:left="4558" w:hanging="339"/>
      </w:pPr>
      <w:rPr>
        <w:rFonts w:hint="default"/>
      </w:rPr>
    </w:lvl>
    <w:lvl w:ilvl="4" w:tplc="EC8C6B46">
      <w:numFmt w:val="bullet"/>
      <w:lvlText w:val="•"/>
      <w:lvlJc w:val="left"/>
      <w:pPr>
        <w:ind w:left="5924" w:hanging="339"/>
      </w:pPr>
      <w:rPr>
        <w:rFonts w:hint="default"/>
      </w:rPr>
    </w:lvl>
    <w:lvl w:ilvl="5" w:tplc="DDC8D03C">
      <w:numFmt w:val="bullet"/>
      <w:lvlText w:val="•"/>
      <w:lvlJc w:val="left"/>
      <w:pPr>
        <w:ind w:left="7290" w:hanging="339"/>
      </w:pPr>
      <w:rPr>
        <w:rFonts w:hint="default"/>
      </w:rPr>
    </w:lvl>
    <w:lvl w:ilvl="6" w:tplc="0400EF18">
      <w:numFmt w:val="bullet"/>
      <w:lvlText w:val="•"/>
      <w:lvlJc w:val="left"/>
      <w:pPr>
        <w:ind w:left="8656" w:hanging="339"/>
      </w:pPr>
      <w:rPr>
        <w:rFonts w:hint="default"/>
      </w:rPr>
    </w:lvl>
    <w:lvl w:ilvl="7" w:tplc="298C362E">
      <w:numFmt w:val="bullet"/>
      <w:lvlText w:val="•"/>
      <w:lvlJc w:val="left"/>
      <w:pPr>
        <w:ind w:left="10022" w:hanging="339"/>
      </w:pPr>
      <w:rPr>
        <w:rFonts w:hint="default"/>
      </w:rPr>
    </w:lvl>
    <w:lvl w:ilvl="8" w:tplc="E008270C">
      <w:numFmt w:val="bullet"/>
      <w:lvlText w:val="•"/>
      <w:lvlJc w:val="left"/>
      <w:pPr>
        <w:ind w:left="11388" w:hanging="339"/>
      </w:pPr>
      <w:rPr>
        <w:rFonts w:hint="default"/>
      </w:rPr>
    </w:lvl>
  </w:abstractNum>
  <w:abstractNum w:abstractNumId="73" w15:restartNumberingAfterBreak="0">
    <w:nsid w:val="7063531B"/>
    <w:multiLevelType w:val="singleLevel"/>
    <w:tmpl w:val="04090017"/>
    <w:lvl w:ilvl="0">
      <w:start w:val="1"/>
      <w:numFmt w:val="lowerLetter"/>
      <w:lvlText w:val="%1)"/>
      <w:lvlJc w:val="left"/>
      <w:pPr>
        <w:tabs>
          <w:tab w:val="num" w:pos="360"/>
        </w:tabs>
        <w:ind w:left="360" w:hanging="360"/>
      </w:pPr>
    </w:lvl>
  </w:abstractNum>
  <w:abstractNum w:abstractNumId="74" w15:restartNumberingAfterBreak="0">
    <w:nsid w:val="71D535AF"/>
    <w:multiLevelType w:val="singleLevel"/>
    <w:tmpl w:val="04090017"/>
    <w:lvl w:ilvl="0">
      <w:start w:val="1"/>
      <w:numFmt w:val="lowerLetter"/>
      <w:lvlText w:val="%1)"/>
      <w:lvlJc w:val="left"/>
      <w:pPr>
        <w:tabs>
          <w:tab w:val="num" w:pos="360"/>
        </w:tabs>
        <w:ind w:left="360" w:hanging="360"/>
      </w:pPr>
    </w:lvl>
  </w:abstractNum>
  <w:abstractNum w:abstractNumId="75" w15:restartNumberingAfterBreak="0">
    <w:nsid w:val="74FA76D9"/>
    <w:multiLevelType w:val="hybridMultilevel"/>
    <w:tmpl w:val="6358A62C"/>
    <w:lvl w:ilvl="0" w:tplc="8B2ED178">
      <w:start w:val="1"/>
      <w:numFmt w:val="lowerLetter"/>
      <w:lvlText w:val="%1)"/>
      <w:lvlJc w:val="left"/>
      <w:pPr>
        <w:ind w:left="720" w:hanging="360"/>
      </w:pPr>
      <w:rPr>
        <w:rFonts w:hint="default"/>
        <w:b/>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564577E"/>
    <w:multiLevelType w:val="hybridMultilevel"/>
    <w:tmpl w:val="8A7AE68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56C70D6"/>
    <w:multiLevelType w:val="multilevel"/>
    <w:tmpl w:val="7F426E1E"/>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A1A7B70"/>
    <w:multiLevelType w:val="hybridMultilevel"/>
    <w:tmpl w:val="7AD828D6"/>
    <w:lvl w:ilvl="0" w:tplc="FF805FB4">
      <w:start w:val="1"/>
      <w:numFmt w:val="lowerLetter"/>
      <w:lvlText w:val="%1)"/>
      <w:lvlJc w:val="left"/>
      <w:pPr>
        <w:ind w:left="720" w:hanging="360"/>
      </w:pPr>
      <w:rPr>
        <w:rFonts w:eastAsia="Calibri" w:hint="default"/>
        <w:b/>
        <w:bCs/>
        <w:w w:val="1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D0913A6"/>
    <w:multiLevelType w:val="hybridMultilevel"/>
    <w:tmpl w:val="1B7CA528"/>
    <w:lvl w:ilvl="0" w:tplc="04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12698876">
    <w:abstractNumId w:val="60"/>
  </w:num>
  <w:num w:numId="2" w16cid:durableId="2021156613">
    <w:abstractNumId w:val="50"/>
  </w:num>
  <w:num w:numId="3" w16cid:durableId="586769617">
    <w:abstractNumId w:val="79"/>
  </w:num>
  <w:num w:numId="4" w16cid:durableId="498933326">
    <w:abstractNumId w:val="47"/>
  </w:num>
  <w:num w:numId="5" w16cid:durableId="2058427622">
    <w:abstractNumId w:val="38"/>
  </w:num>
  <w:num w:numId="6" w16cid:durableId="1030952194">
    <w:abstractNumId w:val="29"/>
  </w:num>
  <w:num w:numId="7" w16cid:durableId="1330714472">
    <w:abstractNumId w:val="65"/>
  </w:num>
  <w:num w:numId="8" w16cid:durableId="1705863109">
    <w:abstractNumId w:val="58"/>
  </w:num>
  <w:num w:numId="9" w16cid:durableId="1205561916">
    <w:abstractNumId w:val="46"/>
  </w:num>
  <w:num w:numId="10" w16cid:durableId="1678919173">
    <w:abstractNumId w:val="30"/>
  </w:num>
  <w:num w:numId="11" w16cid:durableId="528761798">
    <w:abstractNumId w:val="2"/>
  </w:num>
  <w:num w:numId="12" w16cid:durableId="633606929">
    <w:abstractNumId w:val="23"/>
  </w:num>
  <w:num w:numId="13" w16cid:durableId="494734661">
    <w:abstractNumId w:val="69"/>
  </w:num>
  <w:num w:numId="14" w16cid:durableId="1757441141">
    <w:abstractNumId w:val="52"/>
  </w:num>
  <w:num w:numId="15" w16cid:durableId="311251441">
    <w:abstractNumId w:val="57"/>
  </w:num>
  <w:num w:numId="16" w16cid:durableId="2022079886">
    <w:abstractNumId w:val="24"/>
  </w:num>
  <w:num w:numId="17" w16cid:durableId="313681826">
    <w:abstractNumId w:val="33"/>
  </w:num>
  <w:num w:numId="18" w16cid:durableId="1166441421">
    <w:abstractNumId w:val="54"/>
  </w:num>
  <w:num w:numId="19" w16cid:durableId="27420047">
    <w:abstractNumId w:val="66"/>
  </w:num>
  <w:num w:numId="20" w16cid:durableId="2080664738">
    <w:abstractNumId w:val="61"/>
  </w:num>
  <w:num w:numId="21" w16cid:durableId="589856064">
    <w:abstractNumId w:val="40"/>
  </w:num>
  <w:num w:numId="22" w16cid:durableId="448668736">
    <w:abstractNumId w:val="5"/>
  </w:num>
  <w:num w:numId="23" w16cid:durableId="1641494736">
    <w:abstractNumId w:val="17"/>
  </w:num>
  <w:num w:numId="24" w16cid:durableId="804012049">
    <w:abstractNumId w:val="48"/>
  </w:num>
  <w:num w:numId="25" w16cid:durableId="2091343790">
    <w:abstractNumId w:val="71"/>
  </w:num>
  <w:num w:numId="26" w16cid:durableId="1328898623">
    <w:abstractNumId w:val="41"/>
  </w:num>
  <w:num w:numId="27" w16cid:durableId="1640768597">
    <w:abstractNumId w:val="63"/>
  </w:num>
  <w:num w:numId="28" w16cid:durableId="45182025">
    <w:abstractNumId w:val="76"/>
  </w:num>
  <w:num w:numId="29" w16cid:durableId="1829007007">
    <w:abstractNumId w:val="56"/>
  </w:num>
  <w:num w:numId="30" w16cid:durableId="233510397">
    <w:abstractNumId w:val="32"/>
  </w:num>
  <w:num w:numId="31" w16cid:durableId="951588663">
    <w:abstractNumId w:val="80"/>
  </w:num>
  <w:num w:numId="32" w16cid:durableId="1342052724">
    <w:abstractNumId w:val="74"/>
  </w:num>
  <w:num w:numId="33" w16cid:durableId="1047222572">
    <w:abstractNumId w:val="73"/>
  </w:num>
  <w:num w:numId="34" w16cid:durableId="1031228389">
    <w:abstractNumId w:val="21"/>
  </w:num>
  <w:num w:numId="35" w16cid:durableId="1720788427">
    <w:abstractNumId w:val="6"/>
  </w:num>
  <w:num w:numId="36" w16cid:durableId="553859859">
    <w:abstractNumId w:val="25"/>
  </w:num>
  <w:num w:numId="37" w16cid:durableId="384450702">
    <w:abstractNumId w:val="15"/>
  </w:num>
  <w:num w:numId="38" w16cid:durableId="1247770037">
    <w:abstractNumId w:val="53"/>
  </w:num>
  <w:num w:numId="39" w16cid:durableId="1941256535">
    <w:abstractNumId w:val="31"/>
  </w:num>
  <w:num w:numId="40" w16cid:durableId="1839344236">
    <w:abstractNumId w:val="27"/>
  </w:num>
  <w:num w:numId="41" w16cid:durableId="1000737766">
    <w:abstractNumId w:val="3"/>
  </w:num>
  <w:num w:numId="42" w16cid:durableId="559555681">
    <w:abstractNumId w:val="11"/>
  </w:num>
  <w:num w:numId="43" w16cid:durableId="1698776169">
    <w:abstractNumId w:val="20"/>
  </w:num>
  <w:num w:numId="44" w16cid:durableId="533883919">
    <w:abstractNumId w:val="39"/>
  </w:num>
  <w:num w:numId="45" w16cid:durableId="1426653456">
    <w:abstractNumId w:val="26"/>
  </w:num>
  <w:num w:numId="46" w16cid:durableId="1694529048">
    <w:abstractNumId w:val="14"/>
  </w:num>
  <w:num w:numId="47" w16cid:durableId="1233009627">
    <w:abstractNumId w:val="77"/>
  </w:num>
  <w:num w:numId="48" w16cid:durableId="309099273">
    <w:abstractNumId w:val="37"/>
  </w:num>
  <w:num w:numId="49" w16cid:durableId="1608151094">
    <w:abstractNumId w:val="16"/>
  </w:num>
  <w:num w:numId="50" w16cid:durableId="1248271304">
    <w:abstractNumId w:val="1"/>
  </w:num>
  <w:num w:numId="51" w16cid:durableId="1946688335">
    <w:abstractNumId w:val="9"/>
  </w:num>
  <w:num w:numId="52" w16cid:durableId="1786539886">
    <w:abstractNumId w:val="78"/>
  </w:num>
  <w:num w:numId="53" w16cid:durableId="319383150">
    <w:abstractNumId w:val="18"/>
  </w:num>
  <w:num w:numId="54" w16cid:durableId="1399934855">
    <w:abstractNumId w:val="28"/>
  </w:num>
  <w:num w:numId="55" w16cid:durableId="595745920">
    <w:abstractNumId w:val="45"/>
  </w:num>
  <w:num w:numId="56" w16cid:durableId="1620836608">
    <w:abstractNumId w:val="35"/>
  </w:num>
  <w:num w:numId="57" w16cid:durableId="133261563">
    <w:abstractNumId w:val="0"/>
  </w:num>
  <w:num w:numId="58" w16cid:durableId="941648035">
    <w:abstractNumId w:val="62"/>
  </w:num>
  <w:num w:numId="59" w16cid:durableId="2068217243">
    <w:abstractNumId w:val="8"/>
  </w:num>
  <w:num w:numId="60" w16cid:durableId="1991640236">
    <w:abstractNumId w:val="19"/>
  </w:num>
  <w:num w:numId="61" w16cid:durableId="1613704309">
    <w:abstractNumId w:val="43"/>
  </w:num>
  <w:num w:numId="62" w16cid:durableId="1060321904">
    <w:abstractNumId w:val="70"/>
  </w:num>
  <w:num w:numId="63" w16cid:durableId="472216643">
    <w:abstractNumId w:val="68"/>
  </w:num>
  <w:num w:numId="64" w16cid:durableId="118306031">
    <w:abstractNumId w:val="72"/>
  </w:num>
  <w:num w:numId="65" w16cid:durableId="1829205097">
    <w:abstractNumId w:val="75"/>
  </w:num>
  <w:num w:numId="66" w16cid:durableId="919100433">
    <w:abstractNumId w:val="55"/>
  </w:num>
  <w:num w:numId="67" w16cid:durableId="1207256377">
    <w:abstractNumId w:val="10"/>
  </w:num>
  <w:num w:numId="68" w16cid:durableId="1381902756">
    <w:abstractNumId w:val="22"/>
  </w:num>
  <w:num w:numId="69" w16cid:durableId="1013655133">
    <w:abstractNumId w:val="34"/>
  </w:num>
  <w:num w:numId="70" w16cid:durableId="2098747299">
    <w:abstractNumId w:val="7"/>
  </w:num>
  <w:num w:numId="71" w16cid:durableId="1653949258">
    <w:abstractNumId w:val="67"/>
  </w:num>
  <w:num w:numId="72" w16cid:durableId="1012416022">
    <w:abstractNumId w:val="36"/>
  </w:num>
  <w:num w:numId="73" w16cid:durableId="184447537">
    <w:abstractNumId w:val="13"/>
  </w:num>
  <w:num w:numId="74" w16cid:durableId="213469393">
    <w:abstractNumId w:val="59"/>
  </w:num>
  <w:num w:numId="75" w16cid:durableId="793136121">
    <w:abstractNumId w:val="44"/>
  </w:num>
  <w:num w:numId="76" w16cid:durableId="1437408348">
    <w:abstractNumId w:val="42"/>
  </w:num>
  <w:num w:numId="77" w16cid:durableId="564877283">
    <w:abstractNumId w:val="64"/>
  </w:num>
  <w:num w:numId="78" w16cid:durableId="1772968047">
    <w:abstractNumId w:val="51"/>
  </w:num>
  <w:num w:numId="79" w16cid:durableId="1756314807">
    <w:abstractNumId w:val="4"/>
  </w:num>
  <w:num w:numId="80" w16cid:durableId="1784686482">
    <w:abstractNumId w:val="49"/>
  </w:num>
  <w:num w:numId="81" w16cid:durableId="1466896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461E3"/>
    <w:rsid w:val="00051664"/>
    <w:rsid w:val="0006004E"/>
    <w:rsid w:val="0006295F"/>
    <w:rsid w:val="00063003"/>
    <w:rsid w:val="00090DCE"/>
    <w:rsid w:val="000918FE"/>
    <w:rsid w:val="000A0D69"/>
    <w:rsid w:val="000A52F9"/>
    <w:rsid w:val="000B17AE"/>
    <w:rsid w:val="000C2262"/>
    <w:rsid w:val="000D59D0"/>
    <w:rsid w:val="000F4744"/>
    <w:rsid w:val="0010657B"/>
    <w:rsid w:val="00121C83"/>
    <w:rsid w:val="00150A8E"/>
    <w:rsid w:val="00153271"/>
    <w:rsid w:val="001A4BDC"/>
    <w:rsid w:val="001B12B6"/>
    <w:rsid w:val="001B7C41"/>
    <w:rsid w:val="001D0416"/>
    <w:rsid w:val="001D076A"/>
    <w:rsid w:val="001F56E8"/>
    <w:rsid w:val="00201B83"/>
    <w:rsid w:val="002332E8"/>
    <w:rsid w:val="00285394"/>
    <w:rsid w:val="00292E68"/>
    <w:rsid w:val="002E0AD2"/>
    <w:rsid w:val="002F2584"/>
    <w:rsid w:val="00336E11"/>
    <w:rsid w:val="00352E4D"/>
    <w:rsid w:val="0036013D"/>
    <w:rsid w:val="003658EF"/>
    <w:rsid w:val="003A11BD"/>
    <w:rsid w:val="003A4A83"/>
    <w:rsid w:val="003C1A96"/>
    <w:rsid w:val="003D7753"/>
    <w:rsid w:val="003E1F19"/>
    <w:rsid w:val="003F16AA"/>
    <w:rsid w:val="003F521E"/>
    <w:rsid w:val="0042134A"/>
    <w:rsid w:val="00431577"/>
    <w:rsid w:val="00431872"/>
    <w:rsid w:val="00433D60"/>
    <w:rsid w:val="00484D60"/>
    <w:rsid w:val="00490FF8"/>
    <w:rsid w:val="0049591B"/>
    <w:rsid w:val="004A4EA1"/>
    <w:rsid w:val="004F08DB"/>
    <w:rsid w:val="005021BE"/>
    <w:rsid w:val="00511107"/>
    <w:rsid w:val="005148FD"/>
    <w:rsid w:val="00516026"/>
    <w:rsid w:val="00541A93"/>
    <w:rsid w:val="0055036F"/>
    <w:rsid w:val="005576EE"/>
    <w:rsid w:val="00587710"/>
    <w:rsid w:val="005B0419"/>
    <w:rsid w:val="005B37F9"/>
    <w:rsid w:val="005D00EE"/>
    <w:rsid w:val="005D0B98"/>
    <w:rsid w:val="005E1A0D"/>
    <w:rsid w:val="005E399A"/>
    <w:rsid w:val="005E484F"/>
    <w:rsid w:val="005E626B"/>
    <w:rsid w:val="00611F29"/>
    <w:rsid w:val="006202D2"/>
    <w:rsid w:val="00620ED7"/>
    <w:rsid w:val="00671CE2"/>
    <w:rsid w:val="0068234D"/>
    <w:rsid w:val="00695634"/>
    <w:rsid w:val="006962C5"/>
    <w:rsid w:val="006A0BE2"/>
    <w:rsid w:val="006B0385"/>
    <w:rsid w:val="006F26E4"/>
    <w:rsid w:val="0071605C"/>
    <w:rsid w:val="0071781C"/>
    <w:rsid w:val="00720AD7"/>
    <w:rsid w:val="00725E44"/>
    <w:rsid w:val="00753975"/>
    <w:rsid w:val="00763277"/>
    <w:rsid w:val="00777244"/>
    <w:rsid w:val="00785AB3"/>
    <w:rsid w:val="00792E58"/>
    <w:rsid w:val="007E238D"/>
    <w:rsid w:val="007F6EBD"/>
    <w:rsid w:val="00822E98"/>
    <w:rsid w:val="00844F23"/>
    <w:rsid w:val="00854C99"/>
    <w:rsid w:val="008562CA"/>
    <w:rsid w:val="008745FB"/>
    <w:rsid w:val="008868D0"/>
    <w:rsid w:val="008A3627"/>
    <w:rsid w:val="008D6F60"/>
    <w:rsid w:val="008D7252"/>
    <w:rsid w:val="008E3C90"/>
    <w:rsid w:val="008F7F1E"/>
    <w:rsid w:val="00941441"/>
    <w:rsid w:val="009449E1"/>
    <w:rsid w:val="00951338"/>
    <w:rsid w:val="00953B3E"/>
    <w:rsid w:val="009633BE"/>
    <w:rsid w:val="00966666"/>
    <w:rsid w:val="009A012D"/>
    <w:rsid w:val="009A0DD0"/>
    <w:rsid w:val="009A40F8"/>
    <w:rsid w:val="009C19C3"/>
    <w:rsid w:val="009D69C5"/>
    <w:rsid w:val="009E68F6"/>
    <w:rsid w:val="009F415B"/>
    <w:rsid w:val="009F6CFC"/>
    <w:rsid w:val="00A21303"/>
    <w:rsid w:val="00A21B78"/>
    <w:rsid w:val="00A2315C"/>
    <w:rsid w:val="00A258AE"/>
    <w:rsid w:val="00A33668"/>
    <w:rsid w:val="00A40CC0"/>
    <w:rsid w:val="00A51B0B"/>
    <w:rsid w:val="00A67BA5"/>
    <w:rsid w:val="00A9522C"/>
    <w:rsid w:val="00AB7979"/>
    <w:rsid w:val="00AC4272"/>
    <w:rsid w:val="00AC55CF"/>
    <w:rsid w:val="00AC6E67"/>
    <w:rsid w:val="00AD0517"/>
    <w:rsid w:val="00B215D7"/>
    <w:rsid w:val="00B43FA1"/>
    <w:rsid w:val="00B8344C"/>
    <w:rsid w:val="00B843F6"/>
    <w:rsid w:val="00B9100C"/>
    <w:rsid w:val="00B97024"/>
    <w:rsid w:val="00BB309A"/>
    <w:rsid w:val="00BE4B05"/>
    <w:rsid w:val="00BE7C6B"/>
    <w:rsid w:val="00C02B56"/>
    <w:rsid w:val="00C37847"/>
    <w:rsid w:val="00C42B74"/>
    <w:rsid w:val="00C51531"/>
    <w:rsid w:val="00C515BD"/>
    <w:rsid w:val="00C72273"/>
    <w:rsid w:val="00C734AC"/>
    <w:rsid w:val="00C93810"/>
    <w:rsid w:val="00CB655F"/>
    <w:rsid w:val="00CE4606"/>
    <w:rsid w:val="00D15371"/>
    <w:rsid w:val="00D3197C"/>
    <w:rsid w:val="00DA207A"/>
    <w:rsid w:val="00DA3BC7"/>
    <w:rsid w:val="00DA62FC"/>
    <w:rsid w:val="00DB0E63"/>
    <w:rsid w:val="00DB5F96"/>
    <w:rsid w:val="00DC7969"/>
    <w:rsid w:val="00DD5B36"/>
    <w:rsid w:val="00DE3495"/>
    <w:rsid w:val="00DF0809"/>
    <w:rsid w:val="00E373E9"/>
    <w:rsid w:val="00ED17DD"/>
    <w:rsid w:val="00EF4D30"/>
    <w:rsid w:val="00EF727C"/>
    <w:rsid w:val="00F01E83"/>
    <w:rsid w:val="00F32C61"/>
    <w:rsid w:val="00F4206A"/>
    <w:rsid w:val="00F65630"/>
    <w:rsid w:val="00FC4967"/>
    <w:rsid w:val="00FC6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qFormat/>
    <w:rsid w:val="001532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qFormat/>
    <w:rsid w:val="00A67BA5"/>
    <w:pPr>
      <w:keepNext/>
      <w:spacing w:before="60"/>
      <w:outlineLvl w:val="2"/>
    </w:pPr>
    <w:rPr>
      <w:rFonts w:ascii="Times New Roman" w:eastAsia="Times New Roman" w:hAnsi="Times New Roman" w:cs="Times New Roman"/>
      <w:sz w:val="24"/>
      <w:szCs w:val="20"/>
      <w:lang w:val="en-AU"/>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paragraph" w:styleId="Heading7">
    <w:name w:val="heading 7"/>
    <w:basedOn w:val="Normal"/>
    <w:next w:val="Normal"/>
    <w:link w:val="Heading7Char"/>
    <w:qFormat/>
    <w:rsid w:val="00A67BA5"/>
    <w:pPr>
      <w:keepNext/>
      <w:jc w:val="center"/>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1"/>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character" w:customStyle="1" w:styleId="Heading1Char">
    <w:name w:val="Heading 1 Char"/>
    <w:basedOn w:val="DefaultParagraphFont"/>
    <w:link w:val="Heading1"/>
    <w:rsid w:val="0015327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A0BE2"/>
    <w:rPr>
      <w:sz w:val="16"/>
      <w:szCs w:val="16"/>
    </w:rPr>
  </w:style>
  <w:style w:type="paragraph" w:styleId="CommentText">
    <w:name w:val="annotation text"/>
    <w:basedOn w:val="Normal"/>
    <w:link w:val="CommentTextChar"/>
    <w:uiPriority w:val="99"/>
    <w:unhideWhenUsed/>
    <w:rsid w:val="006A0BE2"/>
    <w:rPr>
      <w:sz w:val="20"/>
      <w:szCs w:val="20"/>
      <w:lang w:val="en-GB"/>
    </w:rPr>
  </w:style>
  <w:style w:type="character" w:customStyle="1" w:styleId="CommentTextChar">
    <w:name w:val="Comment Text Char"/>
    <w:basedOn w:val="DefaultParagraphFont"/>
    <w:link w:val="CommentText"/>
    <w:uiPriority w:val="99"/>
    <w:rsid w:val="006A0BE2"/>
    <w:rPr>
      <w:rFonts w:ascii="Arial" w:hAnsi="Arial"/>
      <w:sz w:val="20"/>
      <w:szCs w:val="20"/>
      <w:lang w:val="en-GB"/>
    </w:rPr>
  </w:style>
  <w:style w:type="character" w:customStyle="1" w:styleId="cf01">
    <w:name w:val="cf01"/>
    <w:basedOn w:val="DefaultParagraphFont"/>
    <w:rsid w:val="006A0BE2"/>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121C83"/>
    <w:rPr>
      <w:color w:val="954F72" w:themeColor="followedHyperlink"/>
      <w:u w:val="single"/>
    </w:rPr>
  </w:style>
  <w:style w:type="paragraph" w:styleId="BodyText">
    <w:name w:val="Body Text"/>
    <w:basedOn w:val="Normal"/>
    <w:link w:val="BodyTextChar"/>
    <w:unhideWhenUsed/>
    <w:rsid w:val="00A67BA5"/>
    <w:pPr>
      <w:spacing w:after="120"/>
    </w:pPr>
  </w:style>
  <w:style w:type="character" w:customStyle="1" w:styleId="BodyTextChar">
    <w:name w:val="Body Text Char"/>
    <w:basedOn w:val="DefaultParagraphFont"/>
    <w:link w:val="BodyText"/>
    <w:uiPriority w:val="99"/>
    <w:semiHidden/>
    <w:rsid w:val="00A67BA5"/>
    <w:rPr>
      <w:rFonts w:ascii="Arial" w:hAnsi="Arial"/>
    </w:rPr>
  </w:style>
  <w:style w:type="paragraph" w:styleId="BodyTextIndent">
    <w:name w:val="Body Text Indent"/>
    <w:basedOn w:val="Normal"/>
    <w:link w:val="BodyTextIndentChar"/>
    <w:unhideWhenUsed/>
    <w:rsid w:val="00A67BA5"/>
    <w:pPr>
      <w:spacing w:after="120"/>
      <w:ind w:left="283"/>
    </w:pPr>
  </w:style>
  <w:style w:type="character" w:customStyle="1" w:styleId="BodyTextIndentChar">
    <w:name w:val="Body Text Indent Char"/>
    <w:basedOn w:val="DefaultParagraphFont"/>
    <w:link w:val="BodyTextIndent"/>
    <w:uiPriority w:val="99"/>
    <w:semiHidden/>
    <w:rsid w:val="00A67BA5"/>
    <w:rPr>
      <w:rFonts w:ascii="Arial" w:hAnsi="Arial"/>
    </w:rPr>
  </w:style>
  <w:style w:type="character" w:customStyle="1" w:styleId="Heading3Char">
    <w:name w:val="Heading 3 Char"/>
    <w:basedOn w:val="DefaultParagraphFont"/>
    <w:link w:val="Heading3"/>
    <w:rsid w:val="00A67BA5"/>
    <w:rPr>
      <w:rFonts w:ascii="Times New Roman" w:eastAsia="Times New Roman" w:hAnsi="Times New Roman" w:cs="Times New Roman"/>
      <w:sz w:val="24"/>
      <w:szCs w:val="20"/>
      <w:lang w:val="en-AU"/>
    </w:rPr>
  </w:style>
  <w:style w:type="character" w:customStyle="1" w:styleId="Heading7Char">
    <w:name w:val="Heading 7 Char"/>
    <w:basedOn w:val="DefaultParagraphFont"/>
    <w:link w:val="Heading7"/>
    <w:rsid w:val="00A67BA5"/>
    <w:rPr>
      <w:rFonts w:ascii="Times New Roman" w:eastAsia="Times New Roman" w:hAnsi="Times New Roman" w:cs="Times New Roman"/>
      <w:b/>
      <w:sz w:val="24"/>
      <w:szCs w:val="20"/>
    </w:rPr>
  </w:style>
  <w:style w:type="paragraph" w:styleId="BodyText3">
    <w:name w:val="Body Text 3"/>
    <w:basedOn w:val="Normal"/>
    <w:link w:val="BodyText3Char"/>
    <w:rsid w:val="00A67BA5"/>
    <w:rPr>
      <w:rFonts w:ascii="Times New Roman" w:eastAsia="Times New Roman" w:hAnsi="Times New Roman" w:cs="Times New Roman"/>
      <w:sz w:val="28"/>
      <w:szCs w:val="20"/>
      <w:lang w:val="en-AU"/>
    </w:rPr>
  </w:style>
  <w:style w:type="character" w:customStyle="1" w:styleId="BodyText3Char">
    <w:name w:val="Body Text 3 Char"/>
    <w:basedOn w:val="DefaultParagraphFont"/>
    <w:link w:val="BodyText3"/>
    <w:rsid w:val="00A67BA5"/>
    <w:rPr>
      <w:rFonts w:ascii="Times New Roman" w:eastAsia="Times New Roman" w:hAnsi="Times New Roman" w:cs="Times New Roman"/>
      <w:sz w:val="28"/>
      <w:szCs w:val="20"/>
      <w:lang w:val="en-AU"/>
    </w:rPr>
  </w:style>
  <w:style w:type="paragraph" w:styleId="BalloonText">
    <w:name w:val="Balloon Text"/>
    <w:basedOn w:val="Normal"/>
    <w:link w:val="BalloonTextChar"/>
    <w:semiHidden/>
    <w:rsid w:val="00A67BA5"/>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67BA5"/>
    <w:rPr>
      <w:rFonts w:ascii="Tahoma" w:eastAsia="Times New Roman" w:hAnsi="Tahoma" w:cs="Tahoma"/>
      <w:sz w:val="16"/>
      <w:szCs w:val="16"/>
    </w:rPr>
  </w:style>
  <w:style w:type="paragraph" w:styleId="BodyText2">
    <w:name w:val="Body Text 2"/>
    <w:basedOn w:val="Normal"/>
    <w:link w:val="BodyText2Char"/>
    <w:rsid w:val="00A67BA5"/>
    <w:rPr>
      <w:rFonts w:ascii="Times New Roman" w:eastAsia="Times New Roman" w:hAnsi="Times New Roman" w:cs="Times New Roman"/>
      <w:szCs w:val="20"/>
    </w:rPr>
  </w:style>
  <w:style w:type="character" w:customStyle="1" w:styleId="BodyText2Char">
    <w:name w:val="Body Text 2 Char"/>
    <w:basedOn w:val="DefaultParagraphFont"/>
    <w:link w:val="BodyText2"/>
    <w:rsid w:val="00A67BA5"/>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rsid w:val="00A67BA5"/>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A67BA5"/>
    <w:rPr>
      <w:rFonts w:ascii="Times New Roman" w:eastAsia="Times New Roman" w:hAnsi="Times New Roman" w:cs="Times New Roman"/>
      <w:b/>
      <w:bCs/>
      <w:sz w:val="20"/>
      <w:szCs w:val="20"/>
      <w:lang w:val="en-GB"/>
    </w:rPr>
  </w:style>
  <w:style w:type="character" w:styleId="PageNumber">
    <w:name w:val="page number"/>
    <w:basedOn w:val="DefaultParagraphFont"/>
    <w:rsid w:val="00A67BA5"/>
  </w:style>
  <w:style w:type="paragraph" w:styleId="Title">
    <w:name w:val="Title"/>
    <w:basedOn w:val="Normal"/>
    <w:link w:val="TitleChar"/>
    <w:qFormat/>
    <w:rsid w:val="00A67BA5"/>
    <w:pPr>
      <w:ind w:left="-540"/>
      <w:jc w:val="center"/>
    </w:pPr>
    <w:rPr>
      <w:rFonts w:ascii="Times New Roman" w:eastAsia="Times New Roman" w:hAnsi="Times New Roman" w:cs="Times New Roman"/>
      <w:b/>
      <w:sz w:val="28"/>
      <w:szCs w:val="28"/>
    </w:rPr>
  </w:style>
  <w:style w:type="character" w:customStyle="1" w:styleId="TitleChar">
    <w:name w:val="Title Char"/>
    <w:basedOn w:val="DefaultParagraphFont"/>
    <w:link w:val="Title"/>
    <w:rsid w:val="00A67BA5"/>
    <w:rPr>
      <w:rFonts w:ascii="Times New Roman" w:eastAsia="Times New Roman" w:hAnsi="Times New Roman" w:cs="Times New Roman"/>
      <w:b/>
      <w:sz w:val="28"/>
      <w:szCs w:val="28"/>
    </w:rPr>
  </w:style>
  <w:style w:type="table" w:styleId="TableGrid">
    <w:name w:val="Table Grid"/>
    <w:basedOn w:val="TableNormal"/>
    <w:uiPriority w:val="39"/>
    <w:rsid w:val="00A67BA5"/>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7BA5"/>
    <w:pPr>
      <w:widowControl w:val="0"/>
      <w:autoSpaceDE w:val="0"/>
      <w:autoSpaceDN w:val="0"/>
      <w:ind w:left="10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67BA5"/>
    <w:pPr>
      <w:widowControl w:val="0"/>
      <w:autoSpaceDE w:val="0"/>
      <w:autoSpaceDN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67BA5"/>
    <w:rPr>
      <w:rFonts w:ascii="Times New Roman" w:eastAsia="Times New Roman" w:hAnsi="Times New Roman" w:cs="Times New Roman"/>
      <w:sz w:val="20"/>
      <w:szCs w:val="20"/>
    </w:rPr>
  </w:style>
  <w:style w:type="character" w:styleId="FootnoteReference">
    <w:name w:val="footnote reference"/>
    <w:uiPriority w:val="99"/>
    <w:semiHidden/>
    <w:unhideWhenUsed/>
    <w:rsid w:val="00A67BA5"/>
    <w:rPr>
      <w:vertAlign w:val="superscript"/>
    </w:rPr>
  </w:style>
  <w:style w:type="paragraph" w:styleId="Revision">
    <w:name w:val="Revision"/>
    <w:hidden/>
    <w:uiPriority w:val="99"/>
    <w:semiHidden/>
    <w:rsid w:val="000918F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44739737">
      <w:bodyDiv w:val="1"/>
      <w:marLeft w:val="0"/>
      <w:marRight w:val="0"/>
      <w:marTop w:val="0"/>
      <w:marBottom w:val="0"/>
      <w:divBdr>
        <w:top w:val="none" w:sz="0" w:space="0" w:color="auto"/>
        <w:left w:val="none" w:sz="0" w:space="0" w:color="auto"/>
        <w:bottom w:val="none" w:sz="0" w:space="0" w:color="auto"/>
        <w:right w:val="none" w:sz="0" w:space="0" w:color="auto"/>
      </w:divBdr>
    </w:div>
    <w:div w:id="19314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onservation.t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onservation.tool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0" ma:contentTypeDescription="Create a new document." ma:contentTypeScope="" ma:versionID="abf2acb0bbb070f73e80d58c529d3e10">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964e599f61a409bb238d2de97b8415cb"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A3657FVJA3FH-483046560-117892</_dlc_DocId>
    <_dlc_DocIdUrl xmlns="108206fa-f388-4a87-bd21-99adce2d44d3">
      <Url>https://eadgovae.sharepoint.com/sites/UNEPCMS/_layouts/15/DocIdRedir.aspx?ID=A3657FVJA3FH-483046560-117892</Url>
      <Description>A3657FVJA3FH-483046560-117892</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F61A9-FA6B-4FE6-B502-55620BBD7255}">
  <ds:schemaRefs>
    <ds:schemaRef ds:uri="http://schemas.microsoft.com/sharepoint/events"/>
  </ds:schemaRefs>
</ds:datastoreItem>
</file>

<file path=customXml/itemProps2.xml><?xml version="1.0" encoding="utf-8"?>
<ds:datastoreItem xmlns:ds="http://schemas.openxmlformats.org/officeDocument/2006/customXml" ds:itemID="{FF6880D8-2779-4AEF-AABB-75D9C900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AAE78-5671-43C9-B17A-3F842C7B20BE}">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4.xml><?xml version="1.0" encoding="utf-8"?>
<ds:datastoreItem xmlns:ds="http://schemas.openxmlformats.org/officeDocument/2006/customXml" ds:itemID="{67370E76-54D4-43B0-8B4D-4D279E718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Lauren Lopes</cp:lastModifiedBy>
  <cp:revision>19</cp:revision>
  <cp:lastPrinted>2019-12-06T20:21:00Z</cp:lastPrinted>
  <dcterms:created xsi:type="dcterms:W3CDTF">2023-12-08T12:00:00Z</dcterms:created>
  <dcterms:modified xsi:type="dcterms:W3CDTF">2024-02-27T10:47:00Z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435c625a-4c50-4987-97b8-bd8bfe5e766d</vt:lpwstr>
  </property>
  <property fmtid="{D5CDD505-2E9C-101B-9397-08002B2CF9AE}" pid="4" name="MediaServiceImageTags">
    <vt:lpwstr/>
  </property>
</Properties>
</file>